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4DF6" w14:textId="4CF582AC" w:rsidR="006212DA" w:rsidRDefault="00DA66F8" w:rsidP="002F6001">
      <w:pPr>
        <w:spacing w:after="0"/>
        <w:rPr>
          <w:sz w:val="24"/>
          <w:szCs w:val="24"/>
        </w:rPr>
      </w:pPr>
      <w:r w:rsidRPr="001F1573">
        <w:rPr>
          <w:b/>
          <w:bCs/>
          <w:sz w:val="24"/>
          <w:szCs w:val="24"/>
        </w:rPr>
        <w:t>ZORG VOOR DAK- EN THUISLOZEN VANAF DE SEH IN EINDHOVEN</w:t>
      </w:r>
    </w:p>
    <w:p w14:paraId="206FC301" w14:textId="77777777" w:rsidR="00704A2C" w:rsidRDefault="00704A2C" w:rsidP="00704A2C">
      <w:pPr>
        <w:spacing w:after="0"/>
        <w:rPr>
          <w:sz w:val="24"/>
          <w:szCs w:val="24"/>
        </w:rPr>
      </w:pPr>
    </w:p>
    <w:p w14:paraId="6379AEEA" w14:textId="61BB8AED" w:rsidR="00704A2C" w:rsidRPr="003A4C32" w:rsidRDefault="00704A2C" w:rsidP="00704A2C">
      <w:pPr>
        <w:spacing w:after="0"/>
      </w:pPr>
      <w:r w:rsidRPr="003A4C32">
        <w:t xml:space="preserve">Dit document bestaat uit </w:t>
      </w:r>
      <w:r w:rsidR="00455806">
        <w:t>vijf</w:t>
      </w:r>
      <w:r w:rsidRPr="003A4C32">
        <w:t xml:space="preserve"> delen:</w:t>
      </w:r>
    </w:p>
    <w:p w14:paraId="7DA8234F" w14:textId="487645A1" w:rsidR="00DF67C1" w:rsidRPr="003A4C32" w:rsidRDefault="00DF67C1" w:rsidP="00DF67C1">
      <w:pPr>
        <w:pStyle w:val="Lijstalinea"/>
        <w:numPr>
          <w:ilvl w:val="0"/>
          <w:numId w:val="17"/>
        </w:numPr>
        <w:spacing w:after="0"/>
      </w:pPr>
      <w:r w:rsidRPr="003A4C32">
        <w:t>Medicatieverstrekking</w:t>
      </w:r>
    </w:p>
    <w:p w14:paraId="40D24B48" w14:textId="4E08C8B6" w:rsidR="00704A2C" w:rsidRPr="003A4C32" w:rsidRDefault="00704A2C" w:rsidP="00704A2C">
      <w:pPr>
        <w:pStyle w:val="Lijstalinea"/>
        <w:numPr>
          <w:ilvl w:val="0"/>
          <w:numId w:val="17"/>
        </w:numPr>
        <w:spacing w:after="0"/>
      </w:pPr>
      <w:r w:rsidRPr="003A4C32">
        <w:t>Acute opvang vanaf de SEH</w:t>
      </w:r>
    </w:p>
    <w:p w14:paraId="4D49C9EC" w14:textId="6CF2A0FB" w:rsidR="00107CD9" w:rsidRDefault="00FE68DF" w:rsidP="009A3AB9">
      <w:pPr>
        <w:pStyle w:val="Lijstalinea"/>
        <w:numPr>
          <w:ilvl w:val="0"/>
          <w:numId w:val="17"/>
        </w:numPr>
        <w:spacing w:after="0"/>
      </w:pPr>
      <w:r w:rsidRPr="003A4C32">
        <w:t>1</w:t>
      </w:r>
      <w:r w:rsidRPr="003A4C32">
        <w:rPr>
          <w:vertAlign w:val="superscript"/>
        </w:rPr>
        <w:t>e</w:t>
      </w:r>
      <w:r w:rsidRPr="003A4C32">
        <w:t xml:space="preserve"> lijn m</w:t>
      </w:r>
      <w:r w:rsidR="00704A2C" w:rsidRPr="003A4C32">
        <w:t xml:space="preserve">edische of </w:t>
      </w:r>
      <w:r w:rsidRPr="003A4C32">
        <w:t>psychologische</w:t>
      </w:r>
      <w:r w:rsidR="00704A2C" w:rsidRPr="003A4C32">
        <w:t xml:space="preserve"> opvolging vanaf de SEH</w:t>
      </w:r>
    </w:p>
    <w:p w14:paraId="0BEBA883" w14:textId="5EB85861" w:rsidR="00097711" w:rsidRPr="003A4C32" w:rsidRDefault="00097711" w:rsidP="009A3AB9">
      <w:pPr>
        <w:pStyle w:val="Lijstalinea"/>
        <w:numPr>
          <w:ilvl w:val="0"/>
          <w:numId w:val="17"/>
        </w:numPr>
        <w:spacing w:after="0"/>
      </w:pPr>
      <w:r>
        <w:t>Signaleringsfunctie SEH</w:t>
      </w:r>
    </w:p>
    <w:p w14:paraId="6E5E6D64" w14:textId="21CD2C25" w:rsidR="00704A2C" w:rsidRPr="003A4C32" w:rsidRDefault="00704A2C" w:rsidP="00704A2C">
      <w:pPr>
        <w:pStyle w:val="Lijstalinea"/>
        <w:numPr>
          <w:ilvl w:val="0"/>
          <w:numId w:val="17"/>
        </w:numPr>
        <w:spacing w:after="0"/>
      </w:pPr>
      <w:r w:rsidRPr="003A4C32">
        <w:t>Achtergrondinformatie</w:t>
      </w:r>
    </w:p>
    <w:p w14:paraId="5A26772F" w14:textId="77777777" w:rsidR="00040855" w:rsidRDefault="00040855" w:rsidP="00040855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2474F72F" w14:textId="77777777" w:rsidR="00040855" w:rsidRPr="00040855" w:rsidRDefault="00040855" w:rsidP="00040855">
      <w:pPr>
        <w:spacing w:after="0"/>
        <w:rPr>
          <w:sz w:val="24"/>
          <w:szCs w:val="24"/>
        </w:rPr>
      </w:pPr>
    </w:p>
    <w:p w14:paraId="62A690E8" w14:textId="3E264C24" w:rsidR="00DA66F8" w:rsidRPr="00427F3B" w:rsidRDefault="00DF67C1" w:rsidP="00DF67C1">
      <w:pPr>
        <w:pStyle w:val="Lijstalinea"/>
        <w:numPr>
          <w:ilvl w:val="0"/>
          <w:numId w:val="26"/>
        </w:numPr>
        <w:spacing w:after="0"/>
        <w:rPr>
          <w:b/>
          <w:bCs/>
          <w:sz w:val="24"/>
          <w:szCs w:val="24"/>
        </w:rPr>
      </w:pPr>
      <w:r w:rsidRPr="00427F3B">
        <w:rPr>
          <w:b/>
          <w:bCs/>
          <w:sz w:val="24"/>
          <w:szCs w:val="24"/>
        </w:rPr>
        <w:t>MEDICATIEVERSTREKKING</w:t>
      </w:r>
    </w:p>
    <w:p w14:paraId="4F5960B5" w14:textId="77777777" w:rsidR="009F608D" w:rsidRPr="00CF5DE2" w:rsidRDefault="009F608D" w:rsidP="009F608D">
      <w:pPr>
        <w:pStyle w:val="Lijstalinea"/>
        <w:spacing w:after="0"/>
        <w:rPr>
          <w:b/>
          <w:bCs/>
        </w:rPr>
      </w:pPr>
    </w:p>
    <w:p w14:paraId="6AC4E4E9" w14:textId="551CD591" w:rsidR="00CF5DE2" w:rsidRDefault="00CF5DE2" w:rsidP="00CF5DE2">
      <w:pPr>
        <w:spacing w:after="0"/>
      </w:pPr>
      <w:r>
        <w:t xml:space="preserve">Stuur recepten voor medicatie naar </w:t>
      </w:r>
      <w:r w:rsidR="00FF6F23" w:rsidRPr="0041200D">
        <w:rPr>
          <w:u w:val="single"/>
        </w:rPr>
        <w:t>Apotheek Ridas</w:t>
      </w:r>
      <w:r w:rsidR="00FF6F23">
        <w:t xml:space="preserve">, Lassusstraat 2, Eindhoven. </w:t>
      </w:r>
    </w:p>
    <w:p w14:paraId="23AE968C" w14:textId="1CE62BB1" w:rsidR="00FF6F23" w:rsidRPr="00CF5DE2" w:rsidRDefault="00FF6F23" w:rsidP="00CF5DE2">
      <w:pPr>
        <w:spacing w:after="0"/>
      </w:pPr>
      <w:r>
        <w:t>Deze apotheek heeft een contract met het CAK</w:t>
      </w:r>
      <w:r w:rsidR="00095789">
        <w:t xml:space="preserve"> (</w:t>
      </w:r>
      <w:r w:rsidR="00D713D8">
        <w:t xml:space="preserve">Centraal Administratie Kantoor, </w:t>
      </w:r>
      <w:r w:rsidR="00095789">
        <w:t xml:space="preserve">zie achtergrondinformatie over financiën), waardoor patiënten niet hoeven te betalen voor hun medicatie. Bij andere </w:t>
      </w:r>
      <w:r w:rsidR="006E29DB">
        <w:t>apotheken</w:t>
      </w:r>
      <w:r w:rsidR="009F608D">
        <w:t xml:space="preserve"> moeten zij dat wel</w:t>
      </w:r>
      <w:r w:rsidR="00F401FA">
        <w:t xml:space="preserve">, waardoor ze de medicatie </w:t>
      </w:r>
      <w:r w:rsidR="00EF078E">
        <w:t xml:space="preserve">vaak niet ophalen. </w:t>
      </w:r>
    </w:p>
    <w:p w14:paraId="75AF24A6" w14:textId="77777777" w:rsidR="00DF67C1" w:rsidRDefault="00DF67C1" w:rsidP="00DA66F8">
      <w:pPr>
        <w:pBdr>
          <w:bottom w:val="single" w:sz="6" w:space="1" w:color="auto"/>
        </w:pBdr>
        <w:spacing w:after="0"/>
      </w:pPr>
    </w:p>
    <w:p w14:paraId="73B24666" w14:textId="77777777" w:rsidR="00DF67C1" w:rsidRDefault="00DF67C1" w:rsidP="00DA66F8">
      <w:pPr>
        <w:spacing w:after="0"/>
      </w:pPr>
    </w:p>
    <w:p w14:paraId="59F19600" w14:textId="620CF81B" w:rsidR="00DB195C" w:rsidRPr="00427F3B" w:rsidRDefault="00972C6C" w:rsidP="009F608D">
      <w:pPr>
        <w:pStyle w:val="Lijstalinea"/>
        <w:numPr>
          <w:ilvl w:val="0"/>
          <w:numId w:val="26"/>
        </w:numPr>
        <w:spacing w:after="0"/>
        <w:rPr>
          <w:b/>
          <w:bCs/>
          <w:sz w:val="24"/>
          <w:szCs w:val="24"/>
        </w:rPr>
      </w:pPr>
      <w:r w:rsidRPr="00427F3B">
        <w:rPr>
          <w:b/>
          <w:bCs/>
          <w:sz w:val="24"/>
          <w:szCs w:val="24"/>
        </w:rPr>
        <w:t>ACUTE OPVANG VANAF DE SEH</w:t>
      </w:r>
    </w:p>
    <w:p w14:paraId="3ECB207A" w14:textId="77777777" w:rsidR="00E953E7" w:rsidRDefault="00E953E7" w:rsidP="00DA66F8">
      <w:pPr>
        <w:spacing w:after="0"/>
      </w:pPr>
    </w:p>
    <w:p w14:paraId="73F0B57F" w14:textId="6897858E" w:rsidR="00F91F2C" w:rsidRDefault="0031005C" w:rsidP="0031005C">
      <w:pPr>
        <w:spacing w:after="0"/>
      </w:pPr>
      <w:r>
        <w:t xml:space="preserve">Stap 1: </w:t>
      </w:r>
      <w:r w:rsidR="00B94106">
        <w:t xml:space="preserve">Uit welke gemeente komt de patiënt? Mogelijkheid tot verblijf in eigen gemeente: vrienden/kennissen/familie? </w:t>
      </w:r>
    </w:p>
    <w:p w14:paraId="65B7CBCE" w14:textId="6255F6C7" w:rsidR="005025AC" w:rsidRPr="0031005C" w:rsidRDefault="0031005C" w:rsidP="0031005C">
      <w:pPr>
        <w:spacing w:after="0"/>
        <w:rPr>
          <w:b/>
          <w:bCs/>
        </w:rPr>
      </w:pPr>
      <w:r>
        <w:t>Stap 2: Indien</w:t>
      </w:r>
      <w:r w:rsidR="008E4F95">
        <w:t xml:space="preserve"> niet mogelijk: Eindhoven enige plek met opvang via</w:t>
      </w:r>
      <w:r>
        <w:t xml:space="preserve"> </w:t>
      </w:r>
      <w:r w:rsidR="008E4F95" w:rsidRPr="008E4F95">
        <w:rPr>
          <w:b/>
          <w:bCs/>
        </w:rPr>
        <w:t>s</w:t>
      </w:r>
      <w:r w:rsidR="005025AC" w:rsidRPr="008E4F95">
        <w:rPr>
          <w:b/>
          <w:bCs/>
        </w:rPr>
        <w:t xml:space="preserve">laaplijst </w:t>
      </w:r>
      <w:r w:rsidR="005025AC" w:rsidRPr="0031005C">
        <w:rPr>
          <w:b/>
          <w:bCs/>
        </w:rPr>
        <w:t>06</w:t>
      </w:r>
      <w:r w:rsidR="005425CB" w:rsidRPr="0031005C">
        <w:rPr>
          <w:b/>
          <w:bCs/>
        </w:rPr>
        <w:t>-</w:t>
      </w:r>
      <w:r w:rsidR="005025AC" w:rsidRPr="0031005C">
        <w:rPr>
          <w:b/>
          <w:bCs/>
        </w:rPr>
        <w:t>21409533</w:t>
      </w:r>
    </w:p>
    <w:p w14:paraId="5EAD4933" w14:textId="77777777" w:rsidR="00047533" w:rsidRPr="005425CB" w:rsidRDefault="00047533" w:rsidP="005025AC">
      <w:pPr>
        <w:spacing w:after="0"/>
        <w:rPr>
          <w:b/>
          <w:bCs/>
        </w:rPr>
      </w:pPr>
    </w:p>
    <w:p w14:paraId="6E17B70F" w14:textId="78559265" w:rsidR="00986EE9" w:rsidRDefault="009E284F" w:rsidP="00167A19">
      <w:pPr>
        <w:spacing w:after="0"/>
      </w:pPr>
      <w:r>
        <w:t xml:space="preserve">Centraal nummer in Eindhoven voor </w:t>
      </w:r>
      <w:r w:rsidR="00361785">
        <w:t xml:space="preserve">coördinatie van opvangplekken. </w:t>
      </w:r>
      <w:r>
        <w:t>24/7 bereikbaar</w:t>
      </w:r>
      <w:r w:rsidR="00361785">
        <w:t xml:space="preserve">. </w:t>
      </w:r>
      <w:r w:rsidR="001F3C23">
        <w:t>Je belt dan naar de Centrale Inloop</w:t>
      </w:r>
      <w:r w:rsidR="000C49D9">
        <w:t>* (meer info, zie onder achtergrond)</w:t>
      </w:r>
      <w:r w:rsidR="00A84AEC">
        <w:t xml:space="preserve">. </w:t>
      </w:r>
    </w:p>
    <w:p w14:paraId="184FB216" w14:textId="3525991E" w:rsidR="00AA345C" w:rsidRDefault="00986EE9" w:rsidP="00AA345C">
      <w:pPr>
        <w:pStyle w:val="Lijstalinea"/>
        <w:numPr>
          <w:ilvl w:val="0"/>
          <w:numId w:val="13"/>
        </w:numPr>
        <w:spacing w:after="0"/>
      </w:pPr>
      <w:r>
        <w:t>Altijd met slaaplijst bellen, ongeacht recht op opvang</w:t>
      </w:r>
      <w:r w:rsidR="000C49D9">
        <w:t>** (zie onder achtergrond)</w:t>
      </w:r>
      <w:r>
        <w:t xml:space="preserve">, zij kunnen meedenken en eventueel actuele alternatieven geven. </w:t>
      </w:r>
      <w:r w:rsidR="00AA345C">
        <w:t>Zij werken met 24/7 een achterwacht die voor complexe problemen geconsulteerd kan worden</w:t>
      </w:r>
      <w:r w:rsidR="00704A2C">
        <w:t xml:space="preserve">, bijvoorbeeld voor overbrugging voor een patiënt zónder recht op opvang. </w:t>
      </w:r>
    </w:p>
    <w:p w14:paraId="36BC6E44" w14:textId="043BD2D2" w:rsidR="005D1AD4" w:rsidRDefault="005D1AD4" w:rsidP="00167A19">
      <w:pPr>
        <w:pStyle w:val="Lijstalinea"/>
        <w:numPr>
          <w:ilvl w:val="0"/>
          <w:numId w:val="13"/>
        </w:numPr>
        <w:spacing w:after="0"/>
      </w:pPr>
      <w:r>
        <w:t xml:space="preserve">Er zijn geen opvangplekken met </w:t>
      </w:r>
      <w:r w:rsidR="00411439">
        <w:t>medische zorg ter plaatse</w:t>
      </w:r>
      <w:r w:rsidR="00C329F8">
        <w:t xml:space="preserve">. De </w:t>
      </w:r>
      <w:r w:rsidR="00AA345C">
        <w:t>eigen huisarts van de patiënt en anders de straatdokter*** gaan over het medische domein hier</w:t>
      </w:r>
      <w:r w:rsidR="0041200D">
        <w:t xml:space="preserve"> (zie deel 3)</w:t>
      </w:r>
      <w:r w:rsidR="006D5033">
        <w:t>.</w:t>
      </w:r>
    </w:p>
    <w:p w14:paraId="63A61A52" w14:textId="77777777" w:rsidR="005425CB" w:rsidRDefault="005425CB" w:rsidP="005025AC">
      <w:pPr>
        <w:spacing w:after="0"/>
      </w:pPr>
    </w:p>
    <w:p w14:paraId="0D58A542" w14:textId="61DA9F68" w:rsidR="005025AC" w:rsidRDefault="003D6748" w:rsidP="005025AC">
      <w:pPr>
        <w:spacing w:after="0"/>
      </w:pPr>
      <w:r>
        <w:t>Uitzondering</w:t>
      </w:r>
      <w:r w:rsidR="00704A2C">
        <w:t xml:space="preserve"> op slaaplijst</w:t>
      </w:r>
      <w:r>
        <w:t>: o</w:t>
      </w:r>
      <w:r w:rsidR="005025AC">
        <w:t>pvang voor man/vrouw</w:t>
      </w:r>
      <w:r w:rsidR="006829CD">
        <w:t xml:space="preserve"> mét</w:t>
      </w:r>
      <w:r w:rsidR="005025AC">
        <w:t xml:space="preserve"> kinderen &lt;18j = via Neos </w:t>
      </w:r>
      <w:r w:rsidR="005025AC">
        <w:sym w:font="Wingdings" w:char="F0E0"/>
      </w:r>
      <w:r w:rsidR="005025AC">
        <w:t xml:space="preserve"> 040-2950456 (24/7</w:t>
      </w:r>
      <w:r w:rsidR="006829CD">
        <w:t xml:space="preserve"> bereikbaar</w:t>
      </w:r>
      <w:r w:rsidR="005025AC">
        <w:t>)</w:t>
      </w:r>
    </w:p>
    <w:p w14:paraId="2885D8C8" w14:textId="77777777" w:rsidR="00826FDA" w:rsidRPr="006E71FC" w:rsidRDefault="00826FDA" w:rsidP="005025AC">
      <w:pPr>
        <w:spacing w:after="0"/>
      </w:pPr>
    </w:p>
    <w:p w14:paraId="75DC321A" w14:textId="658FE5ED" w:rsidR="006F389B" w:rsidRDefault="0015669A" w:rsidP="005025AC">
      <w:pPr>
        <w:spacing w:after="0"/>
      </w:pPr>
      <w:r>
        <w:t>Te verwachten problematische gevallen</w:t>
      </w:r>
      <w:r w:rsidR="0003221B">
        <w:t xml:space="preserve"> en dus ook lastig op te lossen</w:t>
      </w:r>
      <w:r w:rsidR="003F4B44">
        <w:t>:</w:t>
      </w:r>
    </w:p>
    <w:p w14:paraId="0D7EE5FB" w14:textId="58997F37" w:rsidR="003F4B44" w:rsidRDefault="003F4B44" w:rsidP="003F4B44">
      <w:pPr>
        <w:pStyle w:val="Lijstalinea"/>
        <w:numPr>
          <w:ilvl w:val="0"/>
          <w:numId w:val="20"/>
        </w:numPr>
        <w:spacing w:after="0"/>
      </w:pPr>
      <w:r>
        <w:t>Logistiek, met name in de nacht: hoe komen patiënten zonder geld van ons naar opvangplek</w:t>
      </w:r>
      <w:r w:rsidR="0058057B">
        <w:t>. Indien toch taximogelijkheid</w:t>
      </w:r>
      <w:r w:rsidR="005D3AAD">
        <w:t xml:space="preserve"> (vragen bij bellen slaaplijst)</w:t>
      </w:r>
      <w:r w:rsidR="0058057B">
        <w:t>: taxibedrijf v Gerwen</w:t>
      </w:r>
      <w:r w:rsidR="001E0B77">
        <w:t>.</w:t>
      </w:r>
    </w:p>
    <w:p w14:paraId="37A62A36" w14:textId="0634E6B2" w:rsidR="006F389B" w:rsidRDefault="006F389B" w:rsidP="006F389B">
      <w:pPr>
        <w:pStyle w:val="Lijstalinea"/>
        <w:numPr>
          <w:ilvl w:val="0"/>
          <w:numId w:val="20"/>
        </w:numPr>
        <w:spacing w:after="0"/>
      </w:pPr>
      <w:r>
        <w:t>Patiën</w:t>
      </w:r>
      <w:r w:rsidR="0015669A">
        <w:t>ten zónder recht op opvang – weinig goede alternatieven</w:t>
      </w:r>
      <w:r w:rsidR="00D67A83">
        <w:t xml:space="preserve"> – wél </w:t>
      </w:r>
      <w:r w:rsidR="003F4B44">
        <w:t xml:space="preserve">altijd </w:t>
      </w:r>
      <w:r w:rsidR="00D67A83">
        <w:t>overleg slaaplijst</w:t>
      </w:r>
    </w:p>
    <w:p w14:paraId="5D1A05B0" w14:textId="2C764C28" w:rsidR="003F4B44" w:rsidRDefault="00D67A83" w:rsidP="00FA2D0A">
      <w:pPr>
        <w:pStyle w:val="Lijstalinea"/>
        <w:numPr>
          <w:ilvl w:val="0"/>
          <w:numId w:val="20"/>
        </w:numPr>
        <w:spacing w:after="0"/>
      </w:pPr>
      <w:r>
        <w:t xml:space="preserve">Patiënten die medische hulp als thuiszorg nodig hebben </w:t>
      </w:r>
    </w:p>
    <w:p w14:paraId="4C21B711" w14:textId="1D40E190" w:rsidR="00704A2C" w:rsidRDefault="00826FDA" w:rsidP="00FA2D0A">
      <w:pPr>
        <w:pStyle w:val="Lijstalinea"/>
        <w:numPr>
          <w:ilvl w:val="0"/>
          <w:numId w:val="20"/>
        </w:numPr>
        <w:spacing w:after="0"/>
      </w:pPr>
      <w:r>
        <w:t>Indien nergens plek en inschatting dat de patiënt écht niet de straat op kan</w:t>
      </w:r>
      <w:r w:rsidR="003669AC">
        <w:t>: laatste optie is overleg met</w:t>
      </w:r>
      <w:r>
        <w:t xml:space="preserve"> politie (</w:t>
      </w:r>
      <w:r w:rsidRPr="00174B70">
        <w:t>0900-8844</w:t>
      </w:r>
      <w:r w:rsidR="00704A2C">
        <w:t>)</w:t>
      </w:r>
    </w:p>
    <w:p w14:paraId="15300F01" w14:textId="77777777" w:rsidR="00704A2C" w:rsidRDefault="00704A2C" w:rsidP="00157AEF">
      <w:pPr>
        <w:spacing w:after="0"/>
      </w:pPr>
    </w:p>
    <w:p w14:paraId="424A7819" w14:textId="77777777" w:rsidR="000F296C" w:rsidRDefault="000F296C" w:rsidP="00157AEF">
      <w:pPr>
        <w:spacing w:after="0"/>
      </w:pPr>
    </w:p>
    <w:p w14:paraId="40B8531C" w14:textId="09DB0000" w:rsidR="006A714A" w:rsidRPr="00427F3B" w:rsidRDefault="0009557D" w:rsidP="009F608D">
      <w:pPr>
        <w:pStyle w:val="Lijstalinea"/>
        <w:numPr>
          <w:ilvl w:val="0"/>
          <w:numId w:val="26"/>
        </w:numPr>
        <w:spacing w:after="0"/>
        <w:rPr>
          <w:b/>
          <w:bCs/>
          <w:sz w:val="24"/>
          <w:szCs w:val="24"/>
        </w:rPr>
      </w:pPr>
      <w:r w:rsidRPr="00427F3B">
        <w:rPr>
          <w:b/>
          <w:bCs/>
          <w:sz w:val="24"/>
          <w:szCs w:val="24"/>
        </w:rPr>
        <w:t>1</w:t>
      </w:r>
      <w:r w:rsidRPr="00427F3B">
        <w:rPr>
          <w:b/>
          <w:bCs/>
          <w:sz w:val="24"/>
          <w:szCs w:val="24"/>
          <w:vertAlign w:val="superscript"/>
        </w:rPr>
        <w:t>E</w:t>
      </w:r>
      <w:r w:rsidRPr="00427F3B">
        <w:rPr>
          <w:b/>
          <w:bCs/>
          <w:sz w:val="24"/>
          <w:szCs w:val="24"/>
        </w:rPr>
        <w:t xml:space="preserve"> LIJN </w:t>
      </w:r>
      <w:r w:rsidR="006A714A" w:rsidRPr="00427F3B">
        <w:rPr>
          <w:b/>
          <w:bCs/>
          <w:sz w:val="24"/>
          <w:szCs w:val="24"/>
        </w:rPr>
        <w:t xml:space="preserve">MEDISCHE </w:t>
      </w:r>
      <w:r w:rsidR="001D1A1C" w:rsidRPr="00427F3B">
        <w:rPr>
          <w:b/>
          <w:bCs/>
          <w:sz w:val="24"/>
          <w:szCs w:val="24"/>
        </w:rPr>
        <w:t xml:space="preserve">OF PSYCHOLOGISCHE </w:t>
      </w:r>
      <w:r w:rsidR="006A714A" w:rsidRPr="00427F3B">
        <w:rPr>
          <w:b/>
          <w:bCs/>
          <w:sz w:val="24"/>
          <w:szCs w:val="24"/>
        </w:rPr>
        <w:t>OPVOLGING</w:t>
      </w:r>
      <w:r w:rsidR="001C5B54" w:rsidRPr="00427F3B">
        <w:rPr>
          <w:b/>
          <w:bCs/>
          <w:sz w:val="24"/>
          <w:szCs w:val="24"/>
        </w:rPr>
        <w:t xml:space="preserve"> VANAF DE SEH</w:t>
      </w:r>
    </w:p>
    <w:p w14:paraId="1F9490BF" w14:textId="77777777" w:rsidR="001C2616" w:rsidRDefault="001C2616" w:rsidP="001C2616">
      <w:pPr>
        <w:spacing w:after="0"/>
        <w:rPr>
          <w:b/>
          <w:bCs/>
        </w:rPr>
      </w:pPr>
    </w:p>
    <w:p w14:paraId="5091D5AE" w14:textId="3D15FF69" w:rsidR="001C2616" w:rsidRPr="001C2616" w:rsidRDefault="001C2616" w:rsidP="001C2616">
      <w:pPr>
        <w:spacing w:after="0"/>
      </w:pPr>
      <w:r>
        <w:t>Voorbeelden: wondcontrole,</w:t>
      </w:r>
      <w:r w:rsidR="0091289F">
        <w:t xml:space="preserve"> benauwdheid,</w:t>
      </w:r>
      <w:r>
        <w:t xml:space="preserve"> </w:t>
      </w:r>
      <w:r w:rsidR="00EA3D3B">
        <w:t xml:space="preserve">buikpijn, psychologische hulp via POH-GGZ, </w:t>
      </w:r>
      <w:r w:rsidR="00A31F6E">
        <w:t xml:space="preserve">optie tot </w:t>
      </w:r>
      <w:r w:rsidR="003E26CE">
        <w:t>verwijzing naar Novadic</w:t>
      </w:r>
      <w:r w:rsidR="00A31F6E">
        <w:t>-</w:t>
      </w:r>
      <w:r w:rsidR="003E26CE">
        <w:t>Kentron</w:t>
      </w:r>
      <w:r w:rsidR="00A31F6E">
        <w:t xml:space="preserve">. </w:t>
      </w:r>
    </w:p>
    <w:p w14:paraId="04FFB23F" w14:textId="77777777" w:rsidR="00704A2C" w:rsidRDefault="00704A2C" w:rsidP="00704A2C">
      <w:pPr>
        <w:spacing w:after="0"/>
        <w:rPr>
          <w:b/>
          <w:bCs/>
        </w:rPr>
      </w:pPr>
    </w:p>
    <w:p w14:paraId="17AFFC81" w14:textId="137B1C2F" w:rsidR="00704A2C" w:rsidRPr="00704A2C" w:rsidRDefault="00704A2C" w:rsidP="006F389B">
      <w:pPr>
        <w:spacing w:after="0"/>
        <w:rPr>
          <w:b/>
          <w:bCs/>
        </w:rPr>
      </w:pPr>
      <w:r>
        <w:rPr>
          <w:b/>
          <w:bCs/>
          <w:noProof/>
          <w:lang w:eastAsia="nl-NL"/>
        </w:rPr>
        <w:drawing>
          <wp:inline distT="0" distB="0" distL="0" distR="0" wp14:anchorId="43B06C35" wp14:editId="3A9EAE43">
            <wp:extent cx="5441950" cy="3898900"/>
            <wp:effectExtent l="0" t="0" r="0" b="25400"/>
            <wp:docPr id="92859633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5AD4211" w14:textId="77777777" w:rsidR="004A6D5E" w:rsidRDefault="004A6D5E" w:rsidP="006A714A">
      <w:pPr>
        <w:spacing w:after="0"/>
        <w:rPr>
          <w:b/>
          <w:bCs/>
        </w:rPr>
      </w:pPr>
    </w:p>
    <w:p w14:paraId="20EA9CFB" w14:textId="6944876E" w:rsidR="004A6D5E" w:rsidRPr="009F5F72" w:rsidRDefault="00704A2C" w:rsidP="004A6D5E">
      <w:pPr>
        <w:spacing w:after="0"/>
      </w:pPr>
      <w:r>
        <w:rPr>
          <w:b/>
          <w:bCs/>
        </w:rPr>
        <w:t xml:space="preserve">*** </w:t>
      </w:r>
      <w:r w:rsidR="004A6D5E" w:rsidRPr="00446D19">
        <w:rPr>
          <w:b/>
          <w:bCs/>
        </w:rPr>
        <w:t>STRAATDOKTER</w:t>
      </w:r>
      <w:r w:rsidR="009F5F72">
        <w:t xml:space="preserve"> </w:t>
      </w:r>
    </w:p>
    <w:p w14:paraId="6BC31074" w14:textId="53C7BF77" w:rsidR="002A4572" w:rsidRDefault="002A4572" w:rsidP="004A6D5E">
      <w:pPr>
        <w:spacing w:after="0"/>
      </w:pPr>
      <w:r>
        <w:t xml:space="preserve">!! Patiënten mét eigen huisarts: </w:t>
      </w:r>
      <w:r w:rsidR="0038064A">
        <w:t xml:space="preserve">reguliere weg via </w:t>
      </w:r>
      <w:r>
        <w:t xml:space="preserve">eigen huisarts. Patiënten zónder huisarts: kunnen naar spreekuur straatdokter. </w:t>
      </w:r>
      <w:r w:rsidR="000E70C6">
        <w:t xml:space="preserve">De straatdokter kan geen patiënten met al een huisarts overnemen. </w:t>
      </w:r>
    </w:p>
    <w:p w14:paraId="035A11BE" w14:textId="77777777" w:rsidR="002A4572" w:rsidRDefault="002A4572" w:rsidP="004A6D5E">
      <w:pPr>
        <w:spacing w:after="0"/>
      </w:pPr>
    </w:p>
    <w:p w14:paraId="639504AD" w14:textId="46F82899" w:rsidR="004A6D5E" w:rsidRDefault="004A6D5E" w:rsidP="004A6D5E">
      <w:pPr>
        <w:spacing w:after="0"/>
      </w:pPr>
      <w:r>
        <w:t>Straatdokter Eindhoven = via Clematis Gezondheidscentrum – dr.</w:t>
      </w:r>
      <w:r w:rsidR="0048004E">
        <w:t xml:space="preserve"> P.</w:t>
      </w:r>
      <w:r>
        <w:t xml:space="preserve"> Meulesteen, huisarts. </w:t>
      </w:r>
      <w:r w:rsidR="00B9395F">
        <w:t>040-</w:t>
      </w:r>
      <w:r w:rsidR="002574CB">
        <w:t xml:space="preserve">2519950. Vooralsnog is dit de enige straatarts in Eindhoven. </w:t>
      </w:r>
    </w:p>
    <w:p w14:paraId="64EE20A6" w14:textId="4B23BFD7" w:rsidR="009E1FDA" w:rsidRDefault="009E1FDA" w:rsidP="004A6D5E">
      <w:pPr>
        <w:spacing w:after="0"/>
      </w:pPr>
      <w:r>
        <w:t xml:space="preserve">Twee opties voor </w:t>
      </w:r>
      <w:r w:rsidR="0009557D">
        <w:t>1</w:t>
      </w:r>
      <w:r w:rsidR="0009557D" w:rsidRPr="0009557D">
        <w:rPr>
          <w:vertAlign w:val="superscript"/>
        </w:rPr>
        <w:t>e</w:t>
      </w:r>
      <w:r w:rsidR="0009557D">
        <w:t xml:space="preserve"> lijn </w:t>
      </w:r>
      <w:r>
        <w:t>opvolging:</w:t>
      </w:r>
    </w:p>
    <w:p w14:paraId="2DA48F6C" w14:textId="2A989D0B" w:rsidR="0048004E" w:rsidRDefault="009E1FDA" w:rsidP="0009309D">
      <w:pPr>
        <w:pStyle w:val="Lijstalinea"/>
        <w:numPr>
          <w:ilvl w:val="0"/>
          <w:numId w:val="22"/>
        </w:numPr>
        <w:spacing w:after="0"/>
      </w:pPr>
      <w:r>
        <w:t>Laagdrempelig o</w:t>
      </w:r>
      <w:r w:rsidR="0048004E">
        <w:t xml:space="preserve">verleg </w:t>
      </w:r>
      <w:r w:rsidR="0009309D">
        <w:t xml:space="preserve">met Clematis </w:t>
      </w:r>
      <w:r w:rsidR="005854D8">
        <w:t xml:space="preserve">Gezondheidscentra </w:t>
      </w:r>
      <w:r w:rsidR="0048004E">
        <w:t>voor advies</w:t>
      </w:r>
      <w:r w:rsidR="00734431">
        <w:t>,</w:t>
      </w:r>
      <w:r w:rsidR="0048004E">
        <w:t xml:space="preserve"> reguliere afspraak</w:t>
      </w:r>
      <w:r w:rsidR="0009309D">
        <w:t>.</w:t>
      </w:r>
    </w:p>
    <w:p w14:paraId="3BF2822E" w14:textId="41FC0E80" w:rsidR="0009557D" w:rsidRDefault="0009309D" w:rsidP="00FF0AA4">
      <w:pPr>
        <w:pStyle w:val="Lijstalinea"/>
        <w:numPr>
          <w:ilvl w:val="0"/>
          <w:numId w:val="22"/>
        </w:numPr>
        <w:spacing w:after="0"/>
      </w:pPr>
      <w:r>
        <w:t>Verwijs patiënt naar inloopspreekuur</w:t>
      </w:r>
      <w:r w:rsidR="007B630E">
        <w:t xml:space="preserve">. </w:t>
      </w:r>
      <w:r w:rsidR="004A6D5E">
        <w:t xml:space="preserve">Fuutlaan 10 = centrale inloop, zie ook hieronder. </w:t>
      </w:r>
      <w:r w:rsidR="00451EBE">
        <w:t xml:space="preserve">Principe inloopspreekuur: </w:t>
      </w:r>
      <w:r w:rsidR="00F57860">
        <w:t xml:space="preserve">eerste in de rij is als eerste aan de beurt. </w:t>
      </w:r>
    </w:p>
    <w:p w14:paraId="0DE4C462" w14:textId="2013EA4B" w:rsidR="007B630E" w:rsidRDefault="007B630E" w:rsidP="007B630E">
      <w:pPr>
        <w:pStyle w:val="Lijstalinea"/>
        <w:numPr>
          <w:ilvl w:val="0"/>
          <w:numId w:val="1"/>
        </w:numPr>
        <w:spacing w:after="0"/>
      </w:pPr>
      <w:r>
        <w:t xml:space="preserve">Elke donderdag </w:t>
      </w:r>
      <w:r w:rsidR="00302D3D">
        <w:t xml:space="preserve">om </w:t>
      </w:r>
      <w:r>
        <w:t xml:space="preserve">10u voor </w:t>
      </w:r>
      <w:r w:rsidR="00D51FB1">
        <w:t>medische huisartszorg</w:t>
      </w:r>
    </w:p>
    <w:p w14:paraId="547F2ECF" w14:textId="5A4472D3" w:rsidR="00D51FB1" w:rsidRDefault="00D51FB1" w:rsidP="007B630E">
      <w:pPr>
        <w:pStyle w:val="Lijstalinea"/>
        <w:numPr>
          <w:ilvl w:val="0"/>
          <w:numId w:val="1"/>
        </w:numPr>
        <w:spacing w:after="0"/>
      </w:pPr>
      <w:r>
        <w:t xml:space="preserve">Elke maandag </w:t>
      </w:r>
      <w:r w:rsidR="0033715C">
        <w:t>vanaf</w:t>
      </w:r>
      <w:r w:rsidR="00302D3D">
        <w:t xml:space="preserve"> </w:t>
      </w:r>
      <w:r w:rsidR="00C27329">
        <w:t>9</w:t>
      </w:r>
      <w:r w:rsidR="00302D3D">
        <w:t>:00</w:t>
      </w:r>
      <w:r>
        <w:t>u POH-GGZ</w:t>
      </w:r>
      <w:r w:rsidR="00E72F2A">
        <w:t xml:space="preserve"> – patiënten mogen direct hierheen</w:t>
      </w:r>
      <w:r w:rsidR="000A2FF2">
        <w:t xml:space="preserve"> worden verwezen</w:t>
      </w:r>
    </w:p>
    <w:p w14:paraId="4DADC088" w14:textId="77777777" w:rsidR="00F57860" w:rsidRDefault="00F57860" w:rsidP="00F57860">
      <w:pPr>
        <w:spacing w:after="0"/>
      </w:pPr>
    </w:p>
    <w:p w14:paraId="1764FE52" w14:textId="2A9DF7BF" w:rsidR="00F27EE9" w:rsidRDefault="00F57860" w:rsidP="00F57860">
      <w:pPr>
        <w:spacing w:after="0"/>
      </w:pPr>
      <w:r>
        <w:t>Als je een patiënt verwijst naar de 1</w:t>
      </w:r>
      <w:r w:rsidRPr="00F57860">
        <w:rPr>
          <w:vertAlign w:val="superscript"/>
        </w:rPr>
        <w:t>e</w:t>
      </w:r>
      <w:r>
        <w:t xml:space="preserve"> lijn ter opvo</w:t>
      </w:r>
      <w:r w:rsidR="00B96521">
        <w:t xml:space="preserve">lging, </w:t>
      </w:r>
      <w:r w:rsidR="0091289F">
        <w:t xml:space="preserve">ontvangt de straatarts heel graag de SEH-brief, </w:t>
      </w:r>
      <w:r w:rsidR="00B96521">
        <w:t>moet je op de SEH een aantal stappen doorlopen:</w:t>
      </w:r>
    </w:p>
    <w:p w14:paraId="4E745756" w14:textId="393A4468" w:rsidR="00F57860" w:rsidRDefault="00B96521" w:rsidP="00F27EE9">
      <w:pPr>
        <w:pStyle w:val="Lijstalinea"/>
        <w:numPr>
          <w:ilvl w:val="0"/>
          <w:numId w:val="24"/>
        </w:numPr>
        <w:spacing w:after="0"/>
      </w:pPr>
      <w:r>
        <w:t>Voer in het dossier bij huisarts dr. P. Meulesteen in</w:t>
      </w:r>
      <w:r w:rsidR="00F27EE9">
        <w:t xml:space="preserve">. De SEH-brief zal dan juist worden verzonden. Dit betekent niet dat patiënt daar automatisch ingeschreven staat. </w:t>
      </w:r>
    </w:p>
    <w:p w14:paraId="64204888" w14:textId="305682E8" w:rsidR="00F27EE9" w:rsidRDefault="00F27EE9" w:rsidP="00F27EE9">
      <w:pPr>
        <w:pStyle w:val="Lijstalinea"/>
        <w:numPr>
          <w:ilvl w:val="0"/>
          <w:numId w:val="24"/>
        </w:numPr>
        <w:spacing w:after="0"/>
      </w:pPr>
      <w:r>
        <w:lastRenderedPageBreak/>
        <w:t>Geef patiënt op papier instructies mee</w:t>
      </w:r>
      <w:r w:rsidR="00427386">
        <w:t xml:space="preserve">. </w:t>
      </w:r>
    </w:p>
    <w:p w14:paraId="2B1BF427" w14:textId="3114AAFC" w:rsidR="0028291D" w:rsidRDefault="005854D8" w:rsidP="004A6D5E">
      <w:pPr>
        <w:pStyle w:val="Lijstalinea"/>
        <w:numPr>
          <w:ilvl w:val="0"/>
          <w:numId w:val="24"/>
        </w:numPr>
        <w:spacing w:after="0"/>
      </w:pPr>
      <w:r>
        <w:t xml:space="preserve">Duidelijk bovenaan de SEH-brief noteren dat patiënt voor Clematis Gezondheidscentra wellicht onbekend is, maar dat hij/zij verwezen is naar het inloopspreekuur van de straatdokter. </w:t>
      </w:r>
    </w:p>
    <w:p w14:paraId="5A3B09BD" w14:textId="77777777" w:rsidR="00097711" w:rsidRDefault="00097711" w:rsidP="00097711">
      <w:pPr>
        <w:spacing w:after="0"/>
      </w:pPr>
    </w:p>
    <w:p w14:paraId="349ACA22" w14:textId="425ECC6A" w:rsidR="00097711" w:rsidRPr="00097711" w:rsidRDefault="00097711" w:rsidP="00097711">
      <w:pPr>
        <w:pStyle w:val="Lijstalinea"/>
        <w:numPr>
          <w:ilvl w:val="0"/>
          <w:numId w:val="24"/>
        </w:numPr>
        <w:spacing w:after="0"/>
        <w:rPr>
          <w:b/>
          <w:bCs/>
        </w:rPr>
      </w:pPr>
      <w:r w:rsidRPr="00097711">
        <w:rPr>
          <w:b/>
          <w:bCs/>
          <w:sz w:val="24"/>
          <w:szCs w:val="24"/>
        </w:rPr>
        <w:t>SIGNALERINGSFUNCTIE SEH</w:t>
      </w:r>
    </w:p>
    <w:p w14:paraId="37E999A3" w14:textId="4CC93AF0" w:rsidR="00906AF2" w:rsidRPr="00906AF2" w:rsidRDefault="00906AF2" w:rsidP="00222605">
      <w:pPr>
        <w:spacing w:after="0"/>
        <w:rPr>
          <w:lang w:val="en-US"/>
        </w:rPr>
      </w:pPr>
    </w:p>
    <w:p w14:paraId="28BC90E4" w14:textId="7E235E4A" w:rsidR="00097711" w:rsidRDefault="00097711" w:rsidP="00097711">
      <w:pPr>
        <w:spacing w:after="0"/>
      </w:pPr>
      <w:r>
        <w:t>Zorgen over draaideurpatiënten of wil een patiënt niet naar een opvangplek</w:t>
      </w:r>
      <w:r w:rsidR="006E29DB">
        <w:t>, maar terug de straat op: bied</w:t>
      </w:r>
      <w:r>
        <w:t xml:space="preserve"> hulp via het outreach</w:t>
      </w:r>
      <w:r w:rsidR="00411DBB">
        <w:t>end</w:t>
      </w:r>
      <w:r>
        <w:t xml:space="preserve"> team van Springplank aan. Alleen met toestemming van patiënt of bij </w:t>
      </w:r>
      <w:r w:rsidR="00781A6C">
        <w:t>zwaarwegend belang</w:t>
      </w:r>
      <w:r>
        <w:t xml:space="preserve">: telefoonnummer en naam doorgeven aan </w:t>
      </w:r>
      <w:hyperlink r:id="rId13" w:history="1">
        <w:r w:rsidRPr="008E41C5">
          <w:rPr>
            <w:rStyle w:val="Hyperlink"/>
          </w:rPr>
          <w:t>outreaching@springplank.org</w:t>
        </w:r>
      </w:hyperlink>
      <w:r>
        <w:t xml:space="preserve">. Zij zoeken mensen op de straat op. </w:t>
      </w:r>
    </w:p>
    <w:p w14:paraId="5C1EA403" w14:textId="77777777" w:rsidR="00222605" w:rsidRDefault="00222605" w:rsidP="00097711">
      <w:pPr>
        <w:spacing w:after="0"/>
      </w:pPr>
    </w:p>
    <w:p w14:paraId="4E40499B" w14:textId="7BBF4318" w:rsidR="00222605" w:rsidRPr="00222605" w:rsidRDefault="00222605" w:rsidP="00097711">
      <w:pPr>
        <w:spacing w:after="0"/>
      </w:pPr>
      <w:r>
        <w:rPr>
          <w:i/>
          <w:iCs/>
        </w:rPr>
        <w:t>Voor een bredere groep kwetsbaren in de samenleving, juist mensen met een thuis:</w:t>
      </w:r>
    </w:p>
    <w:p w14:paraId="12D091C8" w14:textId="26572169" w:rsidR="000F296C" w:rsidRDefault="00222605" w:rsidP="00222605">
      <w:pPr>
        <w:spacing w:after="0"/>
      </w:pPr>
      <w:r>
        <w:t>Gemeente Eindhoven heeft een team procesregie d</w:t>
      </w:r>
      <w:r w:rsidR="000802AB">
        <w:t>at</w:t>
      </w:r>
      <w:r>
        <w:t xml:space="preserve"> kwetsbare mensen in de samenleving helpt met de juiste ondersteuning. Doelgroep: iedereen die hulp nodig heeft, maar geen netwerk heeft en daardoor verwaarloost. </w:t>
      </w:r>
      <w:r w:rsidR="00781A6C">
        <w:t>Met toestemming van patiënt of bij zwaarwegend belang kan c</w:t>
      </w:r>
      <w:r>
        <w:t>ontact kan worden opgenomen om te vragen of patiënt in beeld is en deze anders op de radar te krijgen (bv bemoeizorg, GGD wijkteam).</w:t>
      </w:r>
      <w:r w:rsidR="00726B9E">
        <w:t xml:space="preserve"> </w:t>
      </w:r>
      <w:r w:rsidR="00186632">
        <w:t xml:space="preserve">Contactgegevens: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605" w:rsidRPr="002F6001" w14:paraId="0A024479" w14:textId="77777777" w:rsidTr="00186632">
        <w:tc>
          <w:tcPr>
            <w:tcW w:w="3020" w:type="dxa"/>
          </w:tcPr>
          <w:p w14:paraId="7AB8090A" w14:textId="77777777" w:rsidR="00222605" w:rsidRDefault="00222605" w:rsidP="003B16A7">
            <w:r>
              <w:t>Michel Vermeulen</w:t>
            </w:r>
          </w:p>
          <w:p w14:paraId="013FB88D" w14:textId="77777777" w:rsidR="00222605" w:rsidRDefault="00222605" w:rsidP="003B16A7">
            <w:r>
              <w:t>06-29070647 (9-17u)</w:t>
            </w:r>
          </w:p>
          <w:p w14:paraId="0497ACB4" w14:textId="77777777" w:rsidR="00222605" w:rsidRDefault="00222605" w:rsidP="003B16A7">
            <w:r>
              <w:t>m.vermeulen@eindhoven.nl</w:t>
            </w:r>
          </w:p>
        </w:tc>
        <w:tc>
          <w:tcPr>
            <w:tcW w:w="3021" w:type="dxa"/>
          </w:tcPr>
          <w:p w14:paraId="49C920B3" w14:textId="77777777" w:rsidR="00222605" w:rsidRPr="00097711" w:rsidRDefault="00222605" w:rsidP="003B16A7">
            <w:pPr>
              <w:rPr>
                <w:lang w:val="en-US"/>
              </w:rPr>
            </w:pPr>
            <w:r w:rsidRPr="00097711">
              <w:rPr>
                <w:lang w:val="en-US"/>
              </w:rPr>
              <w:t>Monique v Kol</w:t>
            </w:r>
          </w:p>
          <w:p w14:paraId="43F857EA" w14:textId="77777777" w:rsidR="00222605" w:rsidRPr="00097711" w:rsidRDefault="00222605" w:rsidP="003B16A7">
            <w:pPr>
              <w:rPr>
                <w:lang w:val="en-US"/>
              </w:rPr>
            </w:pPr>
            <w:r w:rsidRPr="00097711">
              <w:rPr>
                <w:lang w:val="en-US"/>
              </w:rPr>
              <w:t>06-55772973 (9-17u)</w:t>
            </w:r>
          </w:p>
          <w:p w14:paraId="29518147" w14:textId="77777777" w:rsidR="00222605" w:rsidRPr="00097711" w:rsidRDefault="00222605" w:rsidP="003B16A7">
            <w:pPr>
              <w:rPr>
                <w:lang w:val="en-US"/>
              </w:rPr>
            </w:pPr>
            <w:r w:rsidRPr="00097711">
              <w:rPr>
                <w:lang w:val="en-US"/>
              </w:rPr>
              <w:t>m.v.kol@eindhoven.nl</w:t>
            </w:r>
          </w:p>
        </w:tc>
        <w:tc>
          <w:tcPr>
            <w:tcW w:w="3021" w:type="dxa"/>
          </w:tcPr>
          <w:p w14:paraId="36D94F65" w14:textId="77777777" w:rsidR="00222605" w:rsidRPr="008A063B" w:rsidRDefault="00222605" w:rsidP="003B16A7">
            <w:pPr>
              <w:rPr>
                <w:lang w:val="en-US"/>
              </w:rPr>
            </w:pPr>
            <w:r w:rsidRPr="008A063B">
              <w:rPr>
                <w:lang w:val="en-US"/>
              </w:rPr>
              <w:t>Kitty Coppens</w:t>
            </w:r>
            <w:r w:rsidRPr="008A063B">
              <w:rPr>
                <w:lang w:val="en-US"/>
              </w:rPr>
              <w:br/>
              <w:t>06-14615587 (9-17u)</w:t>
            </w:r>
          </w:p>
          <w:p w14:paraId="49C79DEC" w14:textId="77777777" w:rsidR="00222605" w:rsidRPr="008A063B" w:rsidRDefault="00222605" w:rsidP="003B16A7">
            <w:pPr>
              <w:rPr>
                <w:lang w:val="en-US"/>
              </w:rPr>
            </w:pPr>
            <w:r w:rsidRPr="008A063B">
              <w:rPr>
                <w:lang w:val="en-US"/>
              </w:rPr>
              <w:t>k.coppens@eindhoven.nl</w:t>
            </w:r>
          </w:p>
        </w:tc>
      </w:tr>
    </w:tbl>
    <w:p w14:paraId="4D1BD26F" w14:textId="77777777" w:rsidR="002C32C5" w:rsidRPr="00097711" w:rsidRDefault="002C32C5" w:rsidP="002C32C5">
      <w:pPr>
        <w:pBdr>
          <w:bottom w:val="single" w:sz="6" w:space="1" w:color="auto"/>
        </w:pBdr>
        <w:spacing w:after="0"/>
        <w:rPr>
          <w:lang w:val="en-US"/>
        </w:rPr>
      </w:pPr>
    </w:p>
    <w:p w14:paraId="0001A2CD" w14:textId="77777777" w:rsidR="00704A2C" w:rsidRPr="00097711" w:rsidRDefault="00704A2C" w:rsidP="002C32C5">
      <w:pPr>
        <w:spacing w:after="0"/>
        <w:rPr>
          <w:lang w:val="en-US"/>
        </w:rPr>
      </w:pPr>
    </w:p>
    <w:p w14:paraId="3BD1DD05" w14:textId="5D85449A" w:rsidR="00815ADD" w:rsidRDefault="00704A2C" w:rsidP="009F608D">
      <w:pPr>
        <w:pStyle w:val="Lijstalinea"/>
        <w:numPr>
          <w:ilvl w:val="0"/>
          <w:numId w:val="24"/>
        </w:numPr>
        <w:spacing w:after="0"/>
        <w:rPr>
          <w:b/>
          <w:bCs/>
          <w:sz w:val="24"/>
          <w:szCs w:val="24"/>
        </w:rPr>
      </w:pPr>
      <w:r w:rsidRPr="005F1E33">
        <w:rPr>
          <w:b/>
          <w:bCs/>
          <w:sz w:val="24"/>
          <w:szCs w:val="24"/>
        </w:rPr>
        <w:t>ACHTERGROND</w:t>
      </w:r>
      <w:r w:rsidR="00040855">
        <w:rPr>
          <w:b/>
          <w:bCs/>
          <w:sz w:val="24"/>
          <w:szCs w:val="24"/>
        </w:rPr>
        <w:t>INFORMATIE</w:t>
      </w:r>
    </w:p>
    <w:p w14:paraId="0D7077F5" w14:textId="77777777" w:rsidR="00CB3C99" w:rsidRDefault="00CB3C99" w:rsidP="00CB3C99">
      <w:pPr>
        <w:spacing w:after="0"/>
        <w:rPr>
          <w:b/>
          <w:bCs/>
          <w:sz w:val="24"/>
          <w:szCs w:val="24"/>
        </w:rPr>
      </w:pPr>
    </w:p>
    <w:p w14:paraId="5B956290" w14:textId="0A60AB09" w:rsidR="00CB3C99" w:rsidRDefault="00CB3C99" w:rsidP="00CB3C99">
      <w:pPr>
        <w:spacing w:after="0"/>
      </w:pPr>
      <w:r>
        <w:rPr>
          <w:b/>
          <w:bCs/>
        </w:rPr>
        <w:t>Eindhoven centrumgemeente</w:t>
      </w:r>
    </w:p>
    <w:p w14:paraId="214D4C3D" w14:textId="4AF60F8D" w:rsidR="00CB3C99" w:rsidRPr="00CB3C99" w:rsidRDefault="0010553C" w:rsidP="00CB3C99">
      <w:pPr>
        <w:spacing w:after="0"/>
      </w:pPr>
      <w:r>
        <w:t xml:space="preserve">Eindhoven kent 21 randgemeenten, die alle verantwoordelijk zijn voor de dak- en thuislozen in hun gemeente. </w:t>
      </w:r>
      <w:r w:rsidR="008D46A0">
        <w:t xml:space="preserve">Eerste aanspreekpunt is dus de gemeente waar de patiënt vandaan komt. </w:t>
      </w:r>
      <w:r>
        <w:t>Eindhoven is centrumgemeente</w:t>
      </w:r>
      <w:r w:rsidR="008D46A0">
        <w:t xml:space="preserve"> en heeft als enige opvangplekken. </w:t>
      </w:r>
      <w:r w:rsidR="00C25D37">
        <w:t>Mocht een patiënt uit een andere gemeente acute opvang nodig hebben, kan dit in Eindhoven. De vo</w:t>
      </w:r>
      <w:r w:rsidR="00FF2BF6">
        <w:t xml:space="preserve">lgende dag zal vanuit de opvang contact worden gezocht met de eigen gemeente. </w:t>
      </w:r>
    </w:p>
    <w:p w14:paraId="4C2E7CF3" w14:textId="77777777" w:rsidR="00497C5E" w:rsidRDefault="00497C5E" w:rsidP="00497C5E">
      <w:pPr>
        <w:spacing w:after="0"/>
        <w:rPr>
          <w:b/>
          <w:bCs/>
        </w:rPr>
      </w:pPr>
    </w:p>
    <w:p w14:paraId="5715B0D0" w14:textId="77777777" w:rsidR="00497C5E" w:rsidRPr="009F5F72" w:rsidRDefault="00497C5E" w:rsidP="00497C5E">
      <w:pPr>
        <w:spacing w:after="0"/>
      </w:pPr>
      <w:r>
        <w:rPr>
          <w:b/>
          <w:bCs/>
        </w:rPr>
        <w:t xml:space="preserve">* </w:t>
      </w:r>
      <w:r w:rsidRPr="00FA2D0A">
        <w:rPr>
          <w:b/>
          <w:bCs/>
        </w:rPr>
        <w:t>CENTRALE INLOOP OP FUUTLAAN 10</w:t>
      </w:r>
      <w:r>
        <w:t xml:space="preserve"> </w:t>
      </w:r>
    </w:p>
    <w:p w14:paraId="762CF699" w14:textId="77777777" w:rsidR="00497C5E" w:rsidRDefault="00497C5E" w:rsidP="00497C5E">
      <w:pPr>
        <w:spacing w:after="0"/>
      </w:pPr>
      <w:r w:rsidRPr="006A714A">
        <w:t xml:space="preserve"> </w:t>
      </w:r>
      <w:r>
        <w:t xml:space="preserve">Dit is de plek in Eindhoven waar eigenlijk alles begint voor dak- en thuislozen. Weet je niet waar je ze naartoe moet sturen: stuur ze hier heen, veel dak- en thuislozen weten al van dit bestaan! 06-2590047 voor overleg. </w:t>
      </w:r>
    </w:p>
    <w:p w14:paraId="35FD4006" w14:textId="77777777" w:rsidR="00497C5E" w:rsidRDefault="00497C5E" w:rsidP="00497C5E">
      <w:pPr>
        <w:pStyle w:val="Lijstalinea"/>
        <w:numPr>
          <w:ilvl w:val="0"/>
          <w:numId w:val="1"/>
        </w:numPr>
        <w:spacing w:after="0"/>
      </w:pPr>
      <w:r>
        <w:t xml:space="preserve">Coördinatie door Springplank </w:t>
      </w:r>
    </w:p>
    <w:p w14:paraId="4F8DE425" w14:textId="77777777" w:rsidR="00497C5E" w:rsidRDefault="00497C5E" w:rsidP="00497C5E">
      <w:pPr>
        <w:pStyle w:val="Lijstalinea"/>
        <w:numPr>
          <w:ilvl w:val="0"/>
          <w:numId w:val="1"/>
        </w:numPr>
        <w:spacing w:after="0"/>
      </w:pPr>
      <w:r>
        <w:t xml:space="preserve">Centrale locatie waar alle dak- en thuislozen zich kunnen aanmelden. Alle belangrijke maatschappelijke instanties werken samen om per individu de beste zorg, plek, hulp of dagbesteding te regelen. </w:t>
      </w:r>
    </w:p>
    <w:p w14:paraId="1176419A" w14:textId="77777777" w:rsidR="00497C5E" w:rsidRDefault="00497C5E" w:rsidP="00497C5E">
      <w:pPr>
        <w:pStyle w:val="Lijstalinea"/>
        <w:numPr>
          <w:ilvl w:val="0"/>
          <w:numId w:val="1"/>
        </w:numPr>
        <w:spacing w:after="0"/>
      </w:pPr>
      <w:r w:rsidRPr="001A5987">
        <w:t>Patiënten hoeven niet bang te zijn voor politie of justitie bij aanmelding daar</w:t>
      </w:r>
      <w:r>
        <w:t xml:space="preserve">! </w:t>
      </w:r>
    </w:p>
    <w:p w14:paraId="00BF627A" w14:textId="0C9BD9D2" w:rsidR="00497C5E" w:rsidRDefault="00497C5E" w:rsidP="00497C5E">
      <w:pPr>
        <w:pStyle w:val="Lijstalinea"/>
        <w:numPr>
          <w:ilvl w:val="0"/>
          <w:numId w:val="1"/>
        </w:numPr>
        <w:spacing w:after="0"/>
      </w:pPr>
      <w:r>
        <w:t>Basisvoorzieningen zijn aanwezig</w:t>
      </w:r>
      <w:r w:rsidRPr="00174B70">
        <w:t xml:space="preserve"> </w:t>
      </w:r>
      <w:r>
        <w:t>(onderdak</w:t>
      </w:r>
      <w:r w:rsidR="005410DD">
        <w:t xml:space="preserve"> (via slaaplijst)</w:t>
      </w:r>
      <w:r>
        <w:t>, basismaaltijd)</w:t>
      </w:r>
    </w:p>
    <w:p w14:paraId="49319845" w14:textId="77777777" w:rsidR="00497C5E" w:rsidRDefault="00497C5E" w:rsidP="00497C5E">
      <w:pPr>
        <w:spacing w:after="0"/>
      </w:pPr>
    </w:p>
    <w:p w14:paraId="0EAB6085" w14:textId="77777777" w:rsidR="00497C5E" w:rsidRDefault="00497C5E" w:rsidP="00497C5E">
      <w:pPr>
        <w:spacing w:after="0"/>
      </w:pPr>
      <w:r>
        <w:t xml:space="preserve">** </w:t>
      </w:r>
      <w:r w:rsidRPr="00AA345C">
        <w:rPr>
          <w:b/>
          <w:bCs/>
        </w:rPr>
        <w:t>RECHT OP OPVANG</w:t>
      </w:r>
    </w:p>
    <w:p w14:paraId="5FA277E6" w14:textId="77777777" w:rsidR="00497C5E" w:rsidRDefault="00497C5E" w:rsidP="00497C5E">
      <w:pPr>
        <w:spacing w:after="0"/>
      </w:pPr>
      <w:r>
        <w:t xml:space="preserve">Er wordt er onderscheid gemaakt tussen drie  groepen – via de slaaplijst kan worden gecheckt tot welke groep de patiënt behoort: </w:t>
      </w:r>
    </w:p>
    <w:p w14:paraId="76DEAB7C" w14:textId="77777777" w:rsidR="00497C5E" w:rsidRPr="00AA345C" w:rsidRDefault="00497C5E" w:rsidP="00497C5E">
      <w:pPr>
        <w:pStyle w:val="Lijstalinea"/>
        <w:numPr>
          <w:ilvl w:val="0"/>
          <w:numId w:val="5"/>
        </w:numPr>
        <w:spacing w:after="0"/>
      </w:pPr>
      <w:r w:rsidRPr="00AA345C">
        <w:rPr>
          <w:u w:val="single"/>
        </w:rPr>
        <w:t>Onbekend</w:t>
      </w:r>
      <w:r>
        <w:t xml:space="preserve">: dan hebben mensen recht op opvang tot dit recht gecontroleerd is; zij komen dus wel in aanmerking voor een opvangplek. </w:t>
      </w:r>
    </w:p>
    <w:p w14:paraId="5765BAB1" w14:textId="77777777" w:rsidR="00497C5E" w:rsidRDefault="00497C5E" w:rsidP="00497C5E">
      <w:pPr>
        <w:pStyle w:val="Lijstalinea"/>
        <w:numPr>
          <w:ilvl w:val="0"/>
          <w:numId w:val="5"/>
        </w:numPr>
        <w:spacing w:after="0"/>
      </w:pPr>
      <w:r w:rsidRPr="00AA345C">
        <w:rPr>
          <w:u w:val="single"/>
        </w:rPr>
        <w:lastRenderedPageBreak/>
        <w:t>Mét recht op opvang</w:t>
      </w:r>
      <w:r>
        <w:t xml:space="preserve">: 5 jaar gewerkt of gewoond (aan een stuk) in deze regio </w:t>
      </w:r>
      <w:r>
        <w:sym w:font="Wingdings" w:char="F0E0"/>
      </w:r>
      <w:r>
        <w:t xml:space="preserve"> komen in aanmerking voor een opvangplek</w:t>
      </w:r>
    </w:p>
    <w:p w14:paraId="74B801DF" w14:textId="77777777" w:rsidR="00497C5E" w:rsidRDefault="00497C5E" w:rsidP="00497C5E">
      <w:pPr>
        <w:pStyle w:val="Lijstalinea"/>
        <w:numPr>
          <w:ilvl w:val="0"/>
          <w:numId w:val="5"/>
        </w:numPr>
        <w:spacing w:after="0"/>
      </w:pPr>
      <w:r w:rsidRPr="00AA345C">
        <w:rPr>
          <w:u w:val="single"/>
        </w:rPr>
        <w:t>Zonder recht op opvang</w:t>
      </w:r>
      <w:r>
        <w:t xml:space="preserve"> = de rest </w:t>
      </w:r>
      <w:r>
        <w:sym w:font="Wingdings" w:char="F0E0"/>
      </w:r>
      <w:r>
        <w:t xml:space="preserve"> zij komen in principe niet in aanmerking voor een opvangplek (uitgezonderd winternoodopvang (zie achtergrondinformatie))</w:t>
      </w:r>
    </w:p>
    <w:p w14:paraId="522CC597" w14:textId="77777777" w:rsidR="00497C5E" w:rsidRDefault="00497C5E" w:rsidP="00497C5E">
      <w:pPr>
        <w:pStyle w:val="Lijstalinea"/>
        <w:spacing w:after="0"/>
      </w:pPr>
      <w:r>
        <w:t>Bijvoorbeeld:</w:t>
      </w:r>
    </w:p>
    <w:p w14:paraId="1AA51C2E" w14:textId="77777777" w:rsidR="00497C5E" w:rsidRDefault="00497C5E" w:rsidP="00497C5E">
      <w:pPr>
        <w:pStyle w:val="Lijstalinea"/>
        <w:numPr>
          <w:ilvl w:val="0"/>
          <w:numId w:val="1"/>
        </w:numPr>
        <w:spacing w:after="0"/>
      </w:pPr>
      <w:r>
        <w:t>Ongedocumenteerden (bv uitgeprocedeerde asielzoekers – alternatief voor hulp: Vluchteling in de Knel (binnen kantoortijden))</w:t>
      </w:r>
    </w:p>
    <w:p w14:paraId="4B36E0E2" w14:textId="77777777" w:rsidR="00497C5E" w:rsidRDefault="00497C5E" w:rsidP="00497C5E">
      <w:pPr>
        <w:pStyle w:val="Lijstalinea"/>
        <w:numPr>
          <w:ilvl w:val="0"/>
          <w:numId w:val="1"/>
        </w:numPr>
        <w:spacing w:after="0"/>
      </w:pPr>
      <w:r>
        <w:t>Werkloze arbeidsmigranten – arbeidsmigranten met werk krijgen daarbij een verblijfplaats en een verzekering. Als zij werkloos raken, vervalt de verblijfplaats en de verzekering. Zij zijn dan dak- of thuisloos, vaak zonder recht op opvang. Alternatief voor hulp: stichting Barka (binnen kantoortijden)</w:t>
      </w:r>
    </w:p>
    <w:p w14:paraId="6D5E55FD" w14:textId="77777777" w:rsidR="00497C5E" w:rsidRPr="00497C5E" w:rsidRDefault="00497C5E" w:rsidP="00497C5E">
      <w:pPr>
        <w:spacing w:after="0"/>
        <w:rPr>
          <w:b/>
          <w:bCs/>
        </w:rPr>
      </w:pPr>
    </w:p>
    <w:p w14:paraId="3F95BBBE" w14:textId="1C902F91" w:rsidR="00815ADD" w:rsidRDefault="003C5029" w:rsidP="00704A2C">
      <w:pPr>
        <w:spacing w:after="0"/>
      </w:pPr>
      <w:r>
        <w:rPr>
          <w:b/>
          <w:bCs/>
        </w:rPr>
        <w:t xml:space="preserve">PLICHT TOT ZORGVERLENING EN </w:t>
      </w:r>
      <w:r w:rsidR="00815ADD">
        <w:rPr>
          <w:b/>
          <w:bCs/>
        </w:rPr>
        <w:t>FINANCIERING</w:t>
      </w:r>
    </w:p>
    <w:p w14:paraId="4D6C5AD5" w14:textId="1ACBE9B2" w:rsidR="006F7DCA" w:rsidRPr="00FF2BF6" w:rsidRDefault="003C5029" w:rsidP="00704A2C">
      <w:pPr>
        <w:spacing w:after="0"/>
      </w:pPr>
      <w:r>
        <w:t>Volgens de WGBO</w:t>
      </w:r>
      <w:r w:rsidR="00385F44">
        <w:t xml:space="preserve"> </w:t>
      </w:r>
      <w:r w:rsidR="001F4F5B">
        <w:t xml:space="preserve">heeft </w:t>
      </w:r>
      <w:r w:rsidR="00385F44">
        <w:t xml:space="preserve">iedere zorgverlener </w:t>
      </w:r>
      <w:r w:rsidR="001F4F5B">
        <w:t>een behandelplicht</w:t>
      </w:r>
      <w:r w:rsidR="00462B3A">
        <w:t xml:space="preserve"> en moet aan iedereen zorg worden verleend (uitzondering bv bij agressie)</w:t>
      </w:r>
      <w:r w:rsidR="00FC3211">
        <w:t>, dus ook aan dak- en thuislozen</w:t>
      </w:r>
      <w:r w:rsidR="00462B3A">
        <w:t>.</w:t>
      </w:r>
      <w:r w:rsidR="00FC3211">
        <w:t xml:space="preserve"> Patiënten mogen dus niet geweigerd worden.</w:t>
      </w:r>
      <w:r w:rsidR="00462B3A">
        <w:t xml:space="preserve"> </w:t>
      </w:r>
      <w:r w:rsidR="002F4CC8">
        <w:t xml:space="preserve">Kosten van medisch noodzakelijke zorg </w:t>
      </w:r>
      <w:r w:rsidR="00462B3A">
        <w:t xml:space="preserve">voor onverzekerden wordt gefinancierd door het </w:t>
      </w:r>
      <w:r w:rsidR="006C3791">
        <w:t>CAK (Centraal Administratie Kantoor)</w:t>
      </w:r>
      <w:r w:rsidR="00462B3A">
        <w:t>. A</w:t>
      </w:r>
      <w:r w:rsidR="00A12050">
        <w:t xml:space="preserve">chter de schermen dienen zorginstellingen declaraties voor onverzekerden daar in. </w:t>
      </w:r>
      <w:r w:rsidR="00FC3211">
        <w:t xml:space="preserve">Dat de zorg </w:t>
      </w:r>
      <w:r w:rsidR="00406A66">
        <w:t xml:space="preserve">voor dak- en thuislozen niet vergoed wordt, is een fabel. </w:t>
      </w:r>
    </w:p>
    <w:p w14:paraId="11266DF9" w14:textId="77777777" w:rsidR="006F7DCA" w:rsidRDefault="006F7DCA" w:rsidP="00704A2C">
      <w:pPr>
        <w:spacing w:after="0"/>
        <w:rPr>
          <w:b/>
          <w:bCs/>
        </w:rPr>
      </w:pPr>
    </w:p>
    <w:p w14:paraId="680DBDFE" w14:textId="50E58B86" w:rsidR="00704A2C" w:rsidRDefault="00704A2C" w:rsidP="00704A2C">
      <w:pPr>
        <w:spacing w:after="0"/>
        <w:rPr>
          <w:b/>
          <w:bCs/>
        </w:rPr>
      </w:pPr>
      <w:r>
        <w:rPr>
          <w:b/>
          <w:bCs/>
        </w:rPr>
        <w:t>SOCIALE KAART</w:t>
      </w:r>
    </w:p>
    <w:p w14:paraId="6B025321" w14:textId="32C3F59F" w:rsidR="00704A2C" w:rsidRDefault="00704A2C" w:rsidP="00704A2C">
      <w:pPr>
        <w:spacing w:after="0"/>
      </w:pPr>
      <w:r w:rsidRPr="00446D19">
        <w:t xml:space="preserve">Het </w:t>
      </w:r>
      <w:r>
        <w:t>r</w:t>
      </w:r>
      <w:r w:rsidRPr="00446D19">
        <w:t xml:space="preserve">egieteam </w:t>
      </w:r>
      <w:r>
        <w:t>(telefo</w:t>
      </w:r>
      <w:r w:rsidR="003E6B1A">
        <w:t>nisch niet direct bereikbaar, regieteam@eindhoven.nl</w:t>
      </w:r>
      <w:r>
        <w:t xml:space="preserve">) </w:t>
      </w:r>
      <w:r w:rsidRPr="00446D19">
        <w:t xml:space="preserve">van de gemeente beoordeelt </w:t>
      </w:r>
      <w:r>
        <w:t xml:space="preserve">uiteindelijk </w:t>
      </w:r>
      <w:r w:rsidRPr="00446D19">
        <w:t>of iemand recht heeft op opvang en begeleiding.</w:t>
      </w:r>
      <w:r w:rsidR="00A53E57">
        <w:t xml:space="preserve"> </w:t>
      </w:r>
      <w:r w:rsidRPr="00446D19">
        <w:t>Hiervoor heeft de gemeente een contract gesloten met Springplank. Springplank werkt samen met onder andere de organisaties Neos, Ervaring die Staat en het Leger des Heils. </w:t>
      </w:r>
    </w:p>
    <w:p w14:paraId="533C0350" w14:textId="77777777" w:rsidR="00704A2C" w:rsidRDefault="00704A2C" w:rsidP="00704A2C">
      <w:pPr>
        <w:spacing w:after="0"/>
      </w:pPr>
    </w:p>
    <w:p w14:paraId="4057E450" w14:textId="77777777" w:rsidR="00704A2C" w:rsidRDefault="00704A2C" w:rsidP="00704A2C">
      <w:pPr>
        <w:spacing w:after="0"/>
      </w:pPr>
      <w:r>
        <w:t xml:space="preserve">Er zijn veel initiatieven en opvanglocaties, echter veel opvanglocaties zijn alleen beschikbaar met bepaalde indicaties (WMO, forensische indicatie, via GGZE of Novadic Kentron), niet voor ons vanaf de SEH. </w:t>
      </w:r>
    </w:p>
    <w:p w14:paraId="06DE9926" w14:textId="77777777" w:rsidR="00704A2C" w:rsidRDefault="00704A2C" w:rsidP="00704A2C">
      <w:pPr>
        <w:spacing w:after="0"/>
      </w:pPr>
    </w:p>
    <w:p w14:paraId="24A5F03E" w14:textId="224FAE5D" w:rsidR="00704A2C" w:rsidRPr="00796F8A" w:rsidRDefault="00725A0F" w:rsidP="00704A2C">
      <w:pPr>
        <w:spacing w:after="0"/>
      </w:pPr>
      <w:r>
        <w:rPr>
          <w:b/>
          <w:bCs/>
        </w:rPr>
        <w:t>Springplank</w:t>
      </w:r>
    </w:p>
    <w:p w14:paraId="0CFE3F29" w14:textId="77777777" w:rsidR="00704A2C" w:rsidRDefault="00704A2C" w:rsidP="00704A2C">
      <w:pPr>
        <w:spacing w:after="0"/>
      </w:pPr>
      <w:r>
        <w:t xml:space="preserve">Stichting Springplank is </w:t>
      </w:r>
      <w:r w:rsidRPr="00DA66F8">
        <w:t>verantwoordelijk voor de maatschappelijke opvang</w:t>
      </w:r>
      <w:r>
        <w:t xml:space="preserve"> = voor mensen mét recht op opvang. </w:t>
      </w:r>
    </w:p>
    <w:p w14:paraId="10C9CA0F" w14:textId="77777777" w:rsidR="00704A2C" w:rsidRDefault="00704A2C" w:rsidP="00704A2C">
      <w:pPr>
        <w:pStyle w:val="Lijstalinea"/>
        <w:numPr>
          <w:ilvl w:val="0"/>
          <w:numId w:val="1"/>
        </w:numPr>
        <w:spacing w:after="0"/>
      </w:pPr>
      <w:r>
        <w:t>Verschillende opvangplekken in de stad (“daklozenopvang”) voor mensen mét recht op opvang</w:t>
      </w:r>
    </w:p>
    <w:p w14:paraId="285963D6" w14:textId="77777777" w:rsidR="00704A2C" w:rsidRDefault="00704A2C" w:rsidP="00704A2C">
      <w:pPr>
        <w:pStyle w:val="Lijstalinea"/>
        <w:numPr>
          <w:ilvl w:val="0"/>
          <w:numId w:val="1"/>
        </w:numPr>
        <w:spacing w:after="0"/>
      </w:pPr>
      <w:r>
        <w:t>Winternoodopvang = als de temperatuur ’s nachts onder het nulpunt gaat - voor mensen met en zonder recht op opvang.</w:t>
      </w:r>
    </w:p>
    <w:p w14:paraId="0857E00A" w14:textId="77777777" w:rsidR="00704A2C" w:rsidRDefault="00704A2C" w:rsidP="00704A2C">
      <w:pPr>
        <w:spacing w:after="0"/>
      </w:pPr>
      <w:r>
        <w:t xml:space="preserve">Springplank is belangrijk in de begeleiding van dak- en thuislozen. Zij leveren zij </w:t>
      </w:r>
      <w:r w:rsidRPr="00AA345C">
        <w:rPr>
          <w:u w:val="single"/>
        </w:rPr>
        <w:t xml:space="preserve">geen </w:t>
      </w:r>
      <w:r>
        <w:t xml:space="preserve">medische zorg. Medische zorg loopt via het normale circuit, ook als thuiszorg geregeld moet worden voor een patiënt. </w:t>
      </w:r>
    </w:p>
    <w:p w14:paraId="09965A2A" w14:textId="77777777" w:rsidR="00704A2C" w:rsidRDefault="00704A2C" w:rsidP="002C32C5">
      <w:pPr>
        <w:spacing w:after="0"/>
      </w:pPr>
    </w:p>
    <w:p w14:paraId="2828F39A" w14:textId="1196C5A8" w:rsidR="0028291D" w:rsidRPr="009F5F72" w:rsidRDefault="0028291D" w:rsidP="002C32C5">
      <w:pPr>
        <w:spacing w:after="0"/>
      </w:pPr>
      <w:r>
        <w:rPr>
          <w:b/>
          <w:bCs/>
        </w:rPr>
        <w:t>S</w:t>
      </w:r>
      <w:r w:rsidR="00725A0F">
        <w:rPr>
          <w:b/>
          <w:bCs/>
        </w:rPr>
        <w:t>tichting Barka</w:t>
      </w:r>
      <w:r w:rsidR="009F5F72">
        <w:t xml:space="preserve"> </w:t>
      </w:r>
    </w:p>
    <w:p w14:paraId="6E73B453" w14:textId="46243FC3" w:rsidR="0028291D" w:rsidRDefault="00157AEF" w:rsidP="0028291D">
      <w:pPr>
        <w:spacing w:after="0"/>
      </w:pPr>
      <w:r>
        <w:t xml:space="preserve">Zie: </w:t>
      </w:r>
      <w:hyperlink r:id="rId14" w:history="1">
        <w:r w:rsidRPr="00446D19">
          <w:rPr>
            <w:rStyle w:val="Hyperlink"/>
          </w:rPr>
          <w:t>Eindhoven Team - Barka NL</w:t>
        </w:r>
      </w:hyperlink>
      <w:r>
        <w:t xml:space="preserve"> – stichting </w:t>
      </w:r>
      <w:r w:rsidR="00144D1E">
        <w:t xml:space="preserve">voor thuisloze arbreidsmigranten. Hulp om opnieuw werk te vinden of terugkeer te regelen naar eigen land. </w:t>
      </w:r>
    </w:p>
    <w:p w14:paraId="357A32D2" w14:textId="77777777" w:rsidR="003E5BA9" w:rsidRDefault="003E5BA9" w:rsidP="00174B70">
      <w:pPr>
        <w:pBdr>
          <w:bottom w:val="single" w:sz="6" w:space="1" w:color="auto"/>
        </w:pBdr>
        <w:spacing w:after="0"/>
      </w:pPr>
    </w:p>
    <w:p w14:paraId="0CF8356E" w14:textId="77777777" w:rsidR="00A96AC7" w:rsidRDefault="00A96AC7" w:rsidP="00784865">
      <w:pPr>
        <w:spacing w:after="0"/>
        <w:rPr>
          <w:sz w:val="16"/>
          <w:szCs w:val="16"/>
        </w:rPr>
      </w:pPr>
    </w:p>
    <w:p w14:paraId="2DC59110" w14:textId="4092F43F" w:rsidR="00A958FF" w:rsidRPr="009C34FE" w:rsidRDefault="00780429" w:rsidP="00784865">
      <w:pPr>
        <w:spacing w:after="0"/>
      </w:pPr>
      <w:r w:rsidRPr="00780429">
        <w:rPr>
          <w:sz w:val="16"/>
          <w:szCs w:val="16"/>
        </w:rPr>
        <w:t xml:space="preserve">Dit document is </w:t>
      </w:r>
      <w:r w:rsidR="009B6D80">
        <w:rPr>
          <w:sz w:val="16"/>
          <w:szCs w:val="16"/>
        </w:rPr>
        <w:t>tot stand gekomen</w:t>
      </w:r>
      <w:r w:rsidR="00130949">
        <w:rPr>
          <w:sz w:val="16"/>
          <w:szCs w:val="16"/>
        </w:rPr>
        <w:t xml:space="preserve"> na</w:t>
      </w:r>
      <w:r w:rsidRPr="00780429">
        <w:rPr>
          <w:sz w:val="16"/>
          <w:szCs w:val="16"/>
        </w:rPr>
        <w:t xml:space="preserve"> samenwerking: Saskia van Run (aios </w:t>
      </w:r>
      <w:r w:rsidR="009B6D80">
        <w:rPr>
          <w:sz w:val="16"/>
          <w:szCs w:val="16"/>
        </w:rPr>
        <w:t>spoedeisende hulp</w:t>
      </w:r>
      <w:r w:rsidRPr="00780429">
        <w:rPr>
          <w:sz w:val="16"/>
          <w:szCs w:val="16"/>
        </w:rPr>
        <w:t>, Máxima MC), Peter Meulesteen (</w:t>
      </w:r>
      <w:r w:rsidR="00FE31B9">
        <w:rPr>
          <w:sz w:val="16"/>
          <w:szCs w:val="16"/>
        </w:rPr>
        <w:t xml:space="preserve">huisarts en </w:t>
      </w:r>
      <w:r w:rsidRPr="00780429">
        <w:rPr>
          <w:sz w:val="16"/>
          <w:szCs w:val="16"/>
        </w:rPr>
        <w:t>straatdokter, Clematis Gezondheidscentra), Kevan Kuijpers (Stichting Springplank)</w:t>
      </w:r>
    </w:p>
    <w:sectPr w:rsidR="00A958FF" w:rsidRPr="009C34F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A801" w14:textId="77777777" w:rsidR="00C83EED" w:rsidRDefault="00C83EED" w:rsidP="009C34FE">
      <w:pPr>
        <w:spacing w:after="0" w:line="240" w:lineRule="auto"/>
      </w:pPr>
      <w:r>
        <w:separator/>
      </w:r>
    </w:p>
  </w:endnote>
  <w:endnote w:type="continuationSeparator" w:id="0">
    <w:p w14:paraId="51AA6DA1" w14:textId="77777777" w:rsidR="00C83EED" w:rsidRDefault="00C83EED" w:rsidP="009C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13DE" w14:textId="22E1E5D8" w:rsidR="009C34FE" w:rsidRDefault="009C34FE" w:rsidP="00624737">
    <w:pPr>
      <w:pStyle w:val="Voettekst"/>
      <w:tabs>
        <w:tab w:val="clear" w:pos="4536"/>
        <w:tab w:val="clear" w:pos="9072"/>
        <w:tab w:val="left" w:pos="8270"/>
      </w:tabs>
    </w:pPr>
  </w:p>
  <w:p w14:paraId="42411BEB" w14:textId="64A3F7C3" w:rsidR="00624737" w:rsidRDefault="00251CB9" w:rsidP="00624737">
    <w:pPr>
      <w:pStyle w:val="Voettekst"/>
      <w:tabs>
        <w:tab w:val="clear" w:pos="4536"/>
        <w:tab w:val="clear" w:pos="9072"/>
        <w:tab w:val="left" w:pos="8270"/>
      </w:tabs>
    </w:pPr>
    <w:r>
      <w:t>Versie 0</w:t>
    </w:r>
    <w:r w:rsidR="000F296C">
      <w:t>5</w:t>
    </w:r>
    <w: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4FAB" w14:textId="77777777" w:rsidR="00C83EED" w:rsidRDefault="00C83EED" w:rsidP="009C34FE">
      <w:pPr>
        <w:spacing w:after="0" w:line="240" w:lineRule="auto"/>
      </w:pPr>
      <w:r>
        <w:separator/>
      </w:r>
    </w:p>
  </w:footnote>
  <w:footnote w:type="continuationSeparator" w:id="0">
    <w:p w14:paraId="501DAF3C" w14:textId="77777777" w:rsidR="00C83EED" w:rsidRDefault="00C83EED" w:rsidP="009C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5F28" w14:textId="3D857B0B" w:rsidR="00624737" w:rsidRDefault="00624737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A6C"/>
    <w:multiLevelType w:val="hybridMultilevel"/>
    <w:tmpl w:val="DCA6770C"/>
    <w:lvl w:ilvl="0" w:tplc="264A4F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44E"/>
    <w:multiLevelType w:val="hybridMultilevel"/>
    <w:tmpl w:val="63C4F660"/>
    <w:lvl w:ilvl="0" w:tplc="C2224BB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8F9"/>
    <w:multiLevelType w:val="multilevel"/>
    <w:tmpl w:val="961C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D3E42"/>
    <w:multiLevelType w:val="hybridMultilevel"/>
    <w:tmpl w:val="506A5C1A"/>
    <w:lvl w:ilvl="0" w:tplc="F4FE6F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721A"/>
    <w:multiLevelType w:val="hybridMultilevel"/>
    <w:tmpl w:val="3BBABB1E"/>
    <w:lvl w:ilvl="0" w:tplc="0B507B0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3433C"/>
    <w:multiLevelType w:val="hybridMultilevel"/>
    <w:tmpl w:val="D29E79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2E86"/>
    <w:multiLevelType w:val="hybridMultilevel"/>
    <w:tmpl w:val="92822B96"/>
    <w:lvl w:ilvl="0" w:tplc="E6D40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73C1"/>
    <w:multiLevelType w:val="hybridMultilevel"/>
    <w:tmpl w:val="93D4B260"/>
    <w:lvl w:ilvl="0" w:tplc="A2E47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91D38"/>
    <w:multiLevelType w:val="hybridMultilevel"/>
    <w:tmpl w:val="86061756"/>
    <w:lvl w:ilvl="0" w:tplc="46E65AB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2ED3"/>
    <w:multiLevelType w:val="hybridMultilevel"/>
    <w:tmpl w:val="8B081744"/>
    <w:lvl w:ilvl="0" w:tplc="161C7CB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3D6F"/>
    <w:multiLevelType w:val="hybridMultilevel"/>
    <w:tmpl w:val="43FEFB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379F"/>
    <w:multiLevelType w:val="hybridMultilevel"/>
    <w:tmpl w:val="B6F41C48"/>
    <w:lvl w:ilvl="0" w:tplc="AA24A3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2EFA"/>
    <w:multiLevelType w:val="hybridMultilevel"/>
    <w:tmpl w:val="74B265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A71BE"/>
    <w:multiLevelType w:val="hybridMultilevel"/>
    <w:tmpl w:val="8A600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75A8E"/>
    <w:multiLevelType w:val="hybridMultilevel"/>
    <w:tmpl w:val="6EBED28E"/>
    <w:lvl w:ilvl="0" w:tplc="211A2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60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F47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048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78D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AC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C08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0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06C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382EC1"/>
    <w:multiLevelType w:val="hybridMultilevel"/>
    <w:tmpl w:val="AC9ECB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67431"/>
    <w:multiLevelType w:val="hybridMultilevel"/>
    <w:tmpl w:val="00E233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03167"/>
    <w:multiLevelType w:val="hybridMultilevel"/>
    <w:tmpl w:val="779E8A62"/>
    <w:lvl w:ilvl="0" w:tplc="D44602A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32E9"/>
    <w:multiLevelType w:val="hybridMultilevel"/>
    <w:tmpl w:val="96FE1B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33F1"/>
    <w:multiLevelType w:val="multilevel"/>
    <w:tmpl w:val="AD7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0267C"/>
    <w:multiLevelType w:val="hybridMultilevel"/>
    <w:tmpl w:val="198A2DD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DB53E3"/>
    <w:multiLevelType w:val="hybridMultilevel"/>
    <w:tmpl w:val="4726E422"/>
    <w:lvl w:ilvl="0" w:tplc="D132146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F65E8"/>
    <w:multiLevelType w:val="hybridMultilevel"/>
    <w:tmpl w:val="179AE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5031A"/>
    <w:multiLevelType w:val="hybridMultilevel"/>
    <w:tmpl w:val="6452F25C"/>
    <w:lvl w:ilvl="0" w:tplc="77B83C5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7353B"/>
    <w:multiLevelType w:val="hybridMultilevel"/>
    <w:tmpl w:val="9140E0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C2143"/>
    <w:multiLevelType w:val="hybridMultilevel"/>
    <w:tmpl w:val="CDD4D9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55ABF"/>
    <w:multiLevelType w:val="hybridMultilevel"/>
    <w:tmpl w:val="BBFC4D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49302">
    <w:abstractNumId w:val="6"/>
  </w:num>
  <w:num w:numId="2" w16cid:durableId="1966502622">
    <w:abstractNumId w:val="19"/>
  </w:num>
  <w:num w:numId="3" w16cid:durableId="600452108">
    <w:abstractNumId w:val="3"/>
  </w:num>
  <w:num w:numId="4" w16cid:durableId="1850287355">
    <w:abstractNumId w:val="2"/>
  </w:num>
  <w:num w:numId="5" w16cid:durableId="76709647">
    <w:abstractNumId w:val="26"/>
  </w:num>
  <w:num w:numId="6" w16cid:durableId="1029062580">
    <w:abstractNumId w:val="9"/>
  </w:num>
  <w:num w:numId="7" w16cid:durableId="346954406">
    <w:abstractNumId w:val="21"/>
  </w:num>
  <w:num w:numId="8" w16cid:durableId="184560592">
    <w:abstractNumId w:val="1"/>
  </w:num>
  <w:num w:numId="9" w16cid:durableId="259529477">
    <w:abstractNumId w:val="7"/>
  </w:num>
  <w:num w:numId="10" w16cid:durableId="730035313">
    <w:abstractNumId w:val="11"/>
  </w:num>
  <w:num w:numId="11" w16cid:durableId="888149053">
    <w:abstractNumId w:val="4"/>
  </w:num>
  <w:num w:numId="12" w16cid:durableId="2065564310">
    <w:abstractNumId w:val="17"/>
  </w:num>
  <w:num w:numId="13" w16cid:durableId="108397069">
    <w:abstractNumId w:val="23"/>
  </w:num>
  <w:num w:numId="14" w16cid:durableId="1710839582">
    <w:abstractNumId w:val="0"/>
  </w:num>
  <w:num w:numId="15" w16cid:durableId="2065330719">
    <w:abstractNumId w:val="20"/>
  </w:num>
  <w:num w:numId="16" w16cid:durableId="126777809">
    <w:abstractNumId w:val="12"/>
  </w:num>
  <w:num w:numId="17" w16cid:durableId="2059475441">
    <w:abstractNumId w:val="22"/>
  </w:num>
  <w:num w:numId="18" w16cid:durableId="613252872">
    <w:abstractNumId w:val="24"/>
  </w:num>
  <w:num w:numId="19" w16cid:durableId="925262957">
    <w:abstractNumId w:val="14"/>
  </w:num>
  <w:num w:numId="20" w16cid:durableId="1916359477">
    <w:abstractNumId w:val="8"/>
  </w:num>
  <w:num w:numId="21" w16cid:durableId="2099448753">
    <w:abstractNumId w:val="10"/>
  </w:num>
  <w:num w:numId="22" w16cid:durableId="1571382317">
    <w:abstractNumId w:val="18"/>
  </w:num>
  <w:num w:numId="23" w16cid:durableId="897857111">
    <w:abstractNumId w:val="13"/>
  </w:num>
  <w:num w:numId="24" w16cid:durableId="623119006">
    <w:abstractNumId w:val="25"/>
  </w:num>
  <w:num w:numId="25" w16cid:durableId="1252591607">
    <w:abstractNumId w:val="5"/>
  </w:num>
  <w:num w:numId="26" w16cid:durableId="1473139827">
    <w:abstractNumId w:val="16"/>
  </w:num>
  <w:num w:numId="27" w16cid:durableId="204489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F8"/>
    <w:rsid w:val="00007567"/>
    <w:rsid w:val="0003221B"/>
    <w:rsid w:val="00033A3B"/>
    <w:rsid w:val="00036560"/>
    <w:rsid w:val="00040855"/>
    <w:rsid w:val="00047533"/>
    <w:rsid w:val="00065180"/>
    <w:rsid w:val="00075707"/>
    <w:rsid w:val="000802AB"/>
    <w:rsid w:val="00087F65"/>
    <w:rsid w:val="0009309D"/>
    <w:rsid w:val="0009557D"/>
    <w:rsid w:val="00095645"/>
    <w:rsid w:val="00095789"/>
    <w:rsid w:val="00097711"/>
    <w:rsid w:val="000A2FF2"/>
    <w:rsid w:val="000A3D81"/>
    <w:rsid w:val="000A6790"/>
    <w:rsid w:val="000C49D9"/>
    <w:rsid w:val="000E70C6"/>
    <w:rsid w:val="000F296C"/>
    <w:rsid w:val="0010553C"/>
    <w:rsid w:val="00107CD9"/>
    <w:rsid w:val="0011258E"/>
    <w:rsid w:val="0012207C"/>
    <w:rsid w:val="00125BD1"/>
    <w:rsid w:val="00130949"/>
    <w:rsid w:val="00131A54"/>
    <w:rsid w:val="00144D1E"/>
    <w:rsid w:val="00150BAD"/>
    <w:rsid w:val="0015669A"/>
    <w:rsid w:val="00157AEF"/>
    <w:rsid w:val="00167A19"/>
    <w:rsid w:val="001712DC"/>
    <w:rsid w:val="001746AE"/>
    <w:rsid w:val="00174B70"/>
    <w:rsid w:val="00186632"/>
    <w:rsid w:val="001A5987"/>
    <w:rsid w:val="001C2616"/>
    <w:rsid w:val="001C5B54"/>
    <w:rsid w:val="001D1624"/>
    <w:rsid w:val="001D1A1C"/>
    <w:rsid w:val="001E0B77"/>
    <w:rsid w:val="001F1573"/>
    <w:rsid w:val="001F2CB7"/>
    <w:rsid w:val="001F3C23"/>
    <w:rsid w:val="001F4F5B"/>
    <w:rsid w:val="00204DA1"/>
    <w:rsid w:val="00207435"/>
    <w:rsid w:val="00213352"/>
    <w:rsid w:val="00222605"/>
    <w:rsid w:val="0022499D"/>
    <w:rsid w:val="00234FA3"/>
    <w:rsid w:val="0025086F"/>
    <w:rsid w:val="00251CB9"/>
    <w:rsid w:val="00255241"/>
    <w:rsid w:val="002574CB"/>
    <w:rsid w:val="00260E35"/>
    <w:rsid w:val="00267F12"/>
    <w:rsid w:val="002722B1"/>
    <w:rsid w:val="0028291D"/>
    <w:rsid w:val="00284BF6"/>
    <w:rsid w:val="002A2918"/>
    <w:rsid w:val="002A4572"/>
    <w:rsid w:val="002B0AFB"/>
    <w:rsid w:val="002C32C5"/>
    <w:rsid w:val="002D77CA"/>
    <w:rsid w:val="002E4094"/>
    <w:rsid w:val="002F2CD1"/>
    <w:rsid w:val="002F4CC8"/>
    <w:rsid w:val="002F6001"/>
    <w:rsid w:val="00302D3D"/>
    <w:rsid w:val="0031005C"/>
    <w:rsid w:val="00314A4D"/>
    <w:rsid w:val="00317D46"/>
    <w:rsid w:val="00332DB2"/>
    <w:rsid w:val="0033715C"/>
    <w:rsid w:val="0036113C"/>
    <w:rsid w:val="00361785"/>
    <w:rsid w:val="003669AC"/>
    <w:rsid w:val="00374448"/>
    <w:rsid w:val="00377DEE"/>
    <w:rsid w:val="0038064A"/>
    <w:rsid w:val="00384920"/>
    <w:rsid w:val="00385F44"/>
    <w:rsid w:val="00393616"/>
    <w:rsid w:val="003A4C32"/>
    <w:rsid w:val="003C4509"/>
    <w:rsid w:val="003C5029"/>
    <w:rsid w:val="003D6748"/>
    <w:rsid w:val="003E26CE"/>
    <w:rsid w:val="003E47C7"/>
    <w:rsid w:val="003E5BA9"/>
    <w:rsid w:val="003E6B1A"/>
    <w:rsid w:val="003F0044"/>
    <w:rsid w:val="003F4164"/>
    <w:rsid w:val="003F4B44"/>
    <w:rsid w:val="00402F53"/>
    <w:rsid w:val="004030D0"/>
    <w:rsid w:val="00406A66"/>
    <w:rsid w:val="00411439"/>
    <w:rsid w:val="00411DBB"/>
    <w:rsid w:val="0041200D"/>
    <w:rsid w:val="00414699"/>
    <w:rsid w:val="00422DB5"/>
    <w:rsid w:val="00427386"/>
    <w:rsid w:val="00427F3B"/>
    <w:rsid w:val="0043542B"/>
    <w:rsid w:val="00443EB4"/>
    <w:rsid w:val="00446771"/>
    <w:rsid w:val="00446D19"/>
    <w:rsid w:val="00451A7D"/>
    <w:rsid w:val="00451EBE"/>
    <w:rsid w:val="00455806"/>
    <w:rsid w:val="0046191F"/>
    <w:rsid w:val="00462B3A"/>
    <w:rsid w:val="0048004E"/>
    <w:rsid w:val="00485E49"/>
    <w:rsid w:val="00497C5E"/>
    <w:rsid w:val="004A6D5E"/>
    <w:rsid w:val="004B429F"/>
    <w:rsid w:val="004C70BC"/>
    <w:rsid w:val="005025AC"/>
    <w:rsid w:val="00512AD3"/>
    <w:rsid w:val="00515909"/>
    <w:rsid w:val="00532646"/>
    <w:rsid w:val="005403BF"/>
    <w:rsid w:val="005410DD"/>
    <w:rsid w:val="005425CB"/>
    <w:rsid w:val="00556E20"/>
    <w:rsid w:val="0058057B"/>
    <w:rsid w:val="005854D8"/>
    <w:rsid w:val="005A6487"/>
    <w:rsid w:val="005D071D"/>
    <w:rsid w:val="005D1AD4"/>
    <w:rsid w:val="005D3AAD"/>
    <w:rsid w:val="005F1647"/>
    <w:rsid w:val="005F1E33"/>
    <w:rsid w:val="005F63E1"/>
    <w:rsid w:val="00612DC4"/>
    <w:rsid w:val="006149EB"/>
    <w:rsid w:val="006212DA"/>
    <w:rsid w:val="00624737"/>
    <w:rsid w:val="00653393"/>
    <w:rsid w:val="00656866"/>
    <w:rsid w:val="0065782F"/>
    <w:rsid w:val="006812E1"/>
    <w:rsid w:val="006829CD"/>
    <w:rsid w:val="00686100"/>
    <w:rsid w:val="006A47BF"/>
    <w:rsid w:val="006A714A"/>
    <w:rsid w:val="006B3B3A"/>
    <w:rsid w:val="006B5D39"/>
    <w:rsid w:val="006C3791"/>
    <w:rsid w:val="006C3D54"/>
    <w:rsid w:val="006D1ABA"/>
    <w:rsid w:val="006D5033"/>
    <w:rsid w:val="006E29DB"/>
    <w:rsid w:val="006E71FC"/>
    <w:rsid w:val="006F389B"/>
    <w:rsid w:val="006F541E"/>
    <w:rsid w:val="006F6BD0"/>
    <w:rsid w:val="006F7DCA"/>
    <w:rsid w:val="00700035"/>
    <w:rsid w:val="00700FD4"/>
    <w:rsid w:val="00703AFD"/>
    <w:rsid w:val="00704A2C"/>
    <w:rsid w:val="0071306C"/>
    <w:rsid w:val="00725A0F"/>
    <w:rsid w:val="00726B9E"/>
    <w:rsid w:val="0072710F"/>
    <w:rsid w:val="00734431"/>
    <w:rsid w:val="00747A12"/>
    <w:rsid w:val="007515B4"/>
    <w:rsid w:val="00755162"/>
    <w:rsid w:val="007554A6"/>
    <w:rsid w:val="00771DD4"/>
    <w:rsid w:val="00772839"/>
    <w:rsid w:val="0077561E"/>
    <w:rsid w:val="00780429"/>
    <w:rsid w:val="00781A6C"/>
    <w:rsid w:val="00784865"/>
    <w:rsid w:val="00785C0E"/>
    <w:rsid w:val="00786D15"/>
    <w:rsid w:val="00796F8A"/>
    <w:rsid w:val="007A0C25"/>
    <w:rsid w:val="007B5523"/>
    <w:rsid w:val="007B630E"/>
    <w:rsid w:val="007D0003"/>
    <w:rsid w:val="00815ADD"/>
    <w:rsid w:val="0082064D"/>
    <w:rsid w:val="00826FDA"/>
    <w:rsid w:val="0083428F"/>
    <w:rsid w:val="00875100"/>
    <w:rsid w:val="00893E51"/>
    <w:rsid w:val="00897394"/>
    <w:rsid w:val="008A063B"/>
    <w:rsid w:val="008A703D"/>
    <w:rsid w:val="008A7822"/>
    <w:rsid w:val="008D0C98"/>
    <w:rsid w:val="008D46A0"/>
    <w:rsid w:val="008E4F95"/>
    <w:rsid w:val="00906AF2"/>
    <w:rsid w:val="009108AF"/>
    <w:rsid w:val="0091289F"/>
    <w:rsid w:val="0091433E"/>
    <w:rsid w:val="00922EE7"/>
    <w:rsid w:val="0092433F"/>
    <w:rsid w:val="009622D5"/>
    <w:rsid w:val="00972C6C"/>
    <w:rsid w:val="009863BD"/>
    <w:rsid w:val="00986EE9"/>
    <w:rsid w:val="00992063"/>
    <w:rsid w:val="009A3AB9"/>
    <w:rsid w:val="009A6640"/>
    <w:rsid w:val="009B6D80"/>
    <w:rsid w:val="009C34FE"/>
    <w:rsid w:val="009D2EA2"/>
    <w:rsid w:val="009D30C4"/>
    <w:rsid w:val="009E1FDA"/>
    <w:rsid w:val="009E26BB"/>
    <w:rsid w:val="009E284F"/>
    <w:rsid w:val="009F5F72"/>
    <w:rsid w:val="009F608D"/>
    <w:rsid w:val="00A12050"/>
    <w:rsid w:val="00A2046A"/>
    <w:rsid w:val="00A31AE8"/>
    <w:rsid w:val="00A31F6E"/>
    <w:rsid w:val="00A44C72"/>
    <w:rsid w:val="00A53E57"/>
    <w:rsid w:val="00A84AEC"/>
    <w:rsid w:val="00A86748"/>
    <w:rsid w:val="00A958FF"/>
    <w:rsid w:val="00A96AC7"/>
    <w:rsid w:val="00AA345C"/>
    <w:rsid w:val="00AB2268"/>
    <w:rsid w:val="00AB7670"/>
    <w:rsid w:val="00AD6887"/>
    <w:rsid w:val="00B10AE6"/>
    <w:rsid w:val="00B26577"/>
    <w:rsid w:val="00B43505"/>
    <w:rsid w:val="00B438DE"/>
    <w:rsid w:val="00B60280"/>
    <w:rsid w:val="00B637B7"/>
    <w:rsid w:val="00B6626D"/>
    <w:rsid w:val="00B70602"/>
    <w:rsid w:val="00B72F98"/>
    <w:rsid w:val="00B73539"/>
    <w:rsid w:val="00B9395F"/>
    <w:rsid w:val="00B94106"/>
    <w:rsid w:val="00B96521"/>
    <w:rsid w:val="00BA75E3"/>
    <w:rsid w:val="00BB0B32"/>
    <w:rsid w:val="00BB7D4C"/>
    <w:rsid w:val="00BC5116"/>
    <w:rsid w:val="00BD63E0"/>
    <w:rsid w:val="00BF1939"/>
    <w:rsid w:val="00C01865"/>
    <w:rsid w:val="00C027AE"/>
    <w:rsid w:val="00C164A7"/>
    <w:rsid w:val="00C25D37"/>
    <w:rsid w:val="00C27329"/>
    <w:rsid w:val="00C2784E"/>
    <w:rsid w:val="00C329F8"/>
    <w:rsid w:val="00C409C6"/>
    <w:rsid w:val="00C50A36"/>
    <w:rsid w:val="00C579E1"/>
    <w:rsid w:val="00C70543"/>
    <w:rsid w:val="00C83EED"/>
    <w:rsid w:val="00CB1CC8"/>
    <w:rsid w:val="00CB3C99"/>
    <w:rsid w:val="00CC33F9"/>
    <w:rsid w:val="00CD4C2B"/>
    <w:rsid w:val="00CE4124"/>
    <w:rsid w:val="00CF5DE2"/>
    <w:rsid w:val="00D464B6"/>
    <w:rsid w:val="00D51FB1"/>
    <w:rsid w:val="00D620C6"/>
    <w:rsid w:val="00D66FF6"/>
    <w:rsid w:val="00D67A83"/>
    <w:rsid w:val="00D713D8"/>
    <w:rsid w:val="00D7670E"/>
    <w:rsid w:val="00D81487"/>
    <w:rsid w:val="00D878E1"/>
    <w:rsid w:val="00DA077F"/>
    <w:rsid w:val="00DA66F8"/>
    <w:rsid w:val="00DB195C"/>
    <w:rsid w:val="00DF67C1"/>
    <w:rsid w:val="00E0451E"/>
    <w:rsid w:val="00E217CF"/>
    <w:rsid w:val="00E24556"/>
    <w:rsid w:val="00E27952"/>
    <w:rsid w:val="00E27CD1"/>
    <w:rsid w:val="00E313C9"/>
    <w:rsid w:val="00E37251"/>
    <w:rsid w:val="00E44E25"/>
    <w:rsid w:val="00E519C6"/>
    <w:rsid w:val="00E5783C"/>
    <w:rsid w:val="00E72F2A"/>
    <w:rsid w:val="00E924F2"/>
    <w:rsid w:val="00E953E7"/>
    <w:rsid w:val="00E954CC"/>
    <w:rsid w:val="00EA1C4E"/>
    <w:rsid w:val="00EA3D3B"/>
    <w:rsid w:val="00EA5822"/>
    <w:rsid w:val="00EB27EC"/>
    <w:rsid w:val="00ED11D4"/>
    <w:rsid w:val="00EF078E"/>
    <w:rsid w:val="00F01D58"/>
    <w:rsid w:val="00F11501"/>
    <w:rsid w:val="00F25DCC"/>
    <w:rsid w:val="00F27EE9"/>
    <w:rsid w:val="00F329B7"/>
    <w:rsid w:val="00F37A5D"/>
    <w:rsid w:val="00F4009A"/>
    <w:rsid w:val="00F401FA"/>
    <w:rsid w:val="00F5259C"/>
    <w:rsid w:val="00F57860"/>
    <w:rsid w:val="00F57B1C"/>
    <w:rsid w:val="00F645AA"/>
    <w:rsid w:val="00F76020"/>
    <w:rsid w:val="00F91F2C"/>
    <w:rsid w:val="00FA2D0A"/>
    <w:rsid w:val="00FA4AB6"/>
    <w:rsid w:val="00FB171F"/>
    <w:rsid w:val="00FB62B9"/>
    <w:rsid w:val="00FC3211"/>
    <w:rsid w:val="00FE18B4"/>
    <w:rsid w:val="00FE31B9"/>
    <w:rsid w:val="00FE54E9"/>
    <w:rsid w:val="00FE68DF"/>
    <w:rsid w:val="00FF2162"/>
    <w:rsid w:val="00FF2BF6"/>
    <w:rsid w:val="00FF6F23"/>
    <w:rsid w:val="5CC3FB8E"/>
    <w:rsid w:val="6A4AA76F"/>
    <w:rsid w:val="7361C68B"/>
    <w:rsid w:val="7F03A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79CBF"/>
  <w15:chartTrackingRefBased/>
  <w15:docId w15:val="{9DA8FCC3-DAB0-4093-AF1A-D93C7BC2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6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66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66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66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66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66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66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66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66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66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66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66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B171F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B171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68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68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68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68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688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34FE"/>
  </w:style>
  <w:style w:type="paragraph" w:styleId="Voettekst">
    <w:name w:val="footer"/>
    <w:basedOn w:val="Standaard"/>
    <w:link w:val="VoettekstChar"/>
    <w:uiPriority w:val="99"/>
    <w:unhideWhenUsed/>
    <w:rsid w:val="009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34FE"/>
  </w:style>
  <w:style w:type="table" w:styleId="Tabelraster">
    <w:name w:val="Table Grid"/>
    <w:basedOn w:val="Standaardtabel"/>
    <w:uiPriority w:val="39"/>
    <w:rsid w:val="00B2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outreaching@springplank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barkanl.org/sample-page/team-barka-nl/eindhoven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335D4D-AB16-4B7A-A5A7-CCBDCA43AF2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F92BF2D-9A2A-47FA-9DEF-36A77FC41D5F}">
      <dgm:prSet phldrT="[Tekst]"/>
      <dgm:spPr/>
      <dgm:t>
        <a:bodyPr/>
        <a:lstStyle/>
        <a:p>
          <a:r>
            <a:rPr lang="nl-NL"/>
            <a:t>Heeft de patiënt een huisarts?</a:t>
          </a:r>
        </a:p>
      </dgm:t>
    </dgm:pt>
    <dgm:pt modelId="{AF813968-DD27-4796-85EC-3F2D48F0006A}" type="parTrans" cxnId="{290D89FF-5779-4663-9CF7-195E23BCFA3F}">
      <dgm:prSet/>
      <dgm:spPr/>
      <dgm:t>
        <a:bodyPr/>
        <a:lstStyle/>
        <a:p>
          <a:endParaRPr lang="nl-NL"/>
        </a:p>
      </dgm:t>
    </dgm:pt>
    <dgm:pt modelId="{1B99ECD2-E232-4FC0-9B87-20C79318875F}" type="sibTrans" cxnId="{290D89FF-5779-4663-9CF7-195E23BCFA3F}">
      <dgm:prSet/>
      <dgm:spPr/>
      <dgm:t>
        <a:bodyPr/>
        <a:lstStyle/>
        <a:p>
          <a:endParaRPr lang="nl-NL"/>
        </a:p>
      </dgm:t>
    </dgm:pt>
    <dgm:pt modelId="{09A22868-A6DC-4D9C-8942-9882C4AE060E}">
      <dgm:prSet phldrT="[Tekst]"/>
      <dgm:spPr/>
      <dgm:t>
        <a:bodyPr/>
        <a:lstStyle/>
        <a:p>
          <a:r>
            <a:rPr lang="nl-NL"/>
            <a:t>Ja: reguliere opvolging via eigen huisarts </a:t>
          </a:r>
        </a:p>
      </dgm:t>
    </dgm:pt>
    <dgm:pt modelId="{AA942DDB-83A1-4C7E-8067-9031C3F6F4BE}" type="parTrans" cxnId="{DE24B07E-5A88-430A-B471-1FC5B447D3FA}">
      <dgm:prSet/>
      <dgm:spPr/>
      <dgm:t>
        <a:bodyPr/>
        <a:lstStyle/>
        <a:p>
          <a:endParaRPr lang="nl-NL"/>
        </a:p>
      </dgm:t>
    </dgm:pt>
    <dgm:pt modelId="{A7AD9D9B-EC7E-4CEF-8B1D-8EC2B85F70EF}" type="sibTrans" cxnId="{DE24B07E-5A88-430A-B471-1FC5B447D3FA}">
      <dgm:prSet/>
      <dgm:spPr/>
      <dgm:t>
        <a:bodyPr/>
        <a:lstStyle/>
        <a:p>
          <a:endParaRPr lang="nl-NL"/>
        </a:p>
      </dgm:t>
    </dgm:pt>
    <dgm:pt modelId="{9A8313F0-FABA-4A5E-BBBB-663304850272}">
      <dgm:prSet phldrT="[Tekst]"/>
      <dgm:spPr/>
      <dgm:t>
        <a:bodyPr/>
        <a:lstStyle/>
        <a:p>
          <a:r>
            <a:rPr lang="nl-NL"/>
            <a:t>Nee: opvolging via straatdokter P. Meulesteen ***</a:t>
          </a:r>
        </a:p>
      </dgm:t>
    </dgm:pt>
    <dgm:pt modelId="{61E51266-FC19-4239-8CEC-785A4F0EB266}" type="parTrans" cxnId="{5146A62A-1480-4B3F-94EC-E4CDF90FA976}">
      <dgm:prSet/>
      <dgm:spPr/>
      <dgm:t>
        <a:bodyPr/>
        <a:lstStyle/>
        <a:p>
          <a:endParaRPr lang="nl-NL"/>
        </a:p>
      </dgm:t>
    </dgm:pt>
    <dgm:pt modelId="{E9A6065E-8868-445D-88C1-58A549377464}" type="sibTrans" cxnId="{5146A62A-1480-4B3F-94EC-E4CDF90FA976}">
      <dgm:prSet/>
      <dgm:spPr/>
      <dgm:t>
        <a:bodyPr/>
        <a:lstStyle/>
        <a:p>
          <a:endParaRPr lang="nl-NL"/>
        </a:p>
      </dgm:t>
    </dgm:pt>
    <dgm:pt modelId="{75D37527-2E1D-42E0-A34E-E33341A5FA1D}">
      <dgm:prSet/>
      <dgm:spPr/>
      <dgm:t>
        <a:bodyPr/>
        <a:lstStyle/>
        <a:p>
          <a:r>
            <a:rPr lang="nl-NL"/>
            <a:t> In Hix: P. Meulesteen, Clematis gezondheidscentra als huisarts - SEH-brief gaat hier heen. </a:t>
          </a:r>
        </a:p>
        <a:p>
          <a:r>
            <a:rPr lang="nl-NL"/>
            <a:t>2 opties:</a:t>
          </a:r>
        </a:p>
      </dgm:t>
    </dgm:pt>
    <dgm:pt modelId="{833C3A8A-6701-4C68-AB14-869407914DE1}" type="sibTrans" cxnId="{A4581D00-000D-4671-A093-FB93AFF8F418}">
      <dgm:prSet/>
      <dgm:spPr/>
      <dgm:t>
        <a:bodyPr/>
        <a:lstStyle/>
        <a:p>
          <a:endParaRPr lang="nl-NL"/>
        </a:p>
      </dgm:t>
    </dgm:pt>
    <dgm:pt modelId="{31F8F2AE-5E6A-4322-90AA-E6C3BA2333EF}" type="parTrans" cxnId="{A4581D00-000D-4671-A093-FB93AFF8F418}">
      <dgm:prSet/>
      <dgm:spPr/>
      <dgm:t>
        <a:bodyPr/>
        <a:lstStyle/>
        <a:p>
          <a:endParaRPr lang="nl-NL"/>
        </a:p>
      </dgm:t>
    </dgm:pt>
    <dgm:pt modelId="{BD1949D3-654F-4826-891E-4A181AE63867}">
      <dgm:prSet/>
      <dgm:spPr/>
      <dgm:t>
        <a:bodyPr/>
        <a:lstStyle/>
        <a:p>
          <a:r>
            <a:rPr lang="nl-NL"/>
            <a:t>Verwijs patiënt na ar inloopspreekuur Fuutlaan 10:</a:t>
          </a:r>
        </a:p>
        <a:p>
          <a:r>
            <a:rPr lang="nl-NL"/>
            <a:t>- Medisch: donderdagen om 10u</a:t>
          </a:r>
        </a:p>
        <a:p>
          <a:r>
            <a:rPr lang="nl-NL"/>
            <a:t>- POH-GGZ maandagen om 9u</a:t>
          </a:r>
        </a:p>
      </dgm:t>
    </dgm:pt>
    <dgm:pt modelId="{87792FDD-309F-474E-9624-C17077A7B4F1}" type="parTrans" cxnId="{FCF8A1BD-B6D1-469C-AFDC-6B5D57308D8F}">
      <dgm:prSet/>
      <dgm:spPr/>
      <dgm:t>
        <a:bodyPr/>
        <a:lstStyle/>
        <a:p>
          <a:endParaRPr lang="nl-NL"/>
        </a:p>
      </dgm:t>
    </dgm:pt>
    <dgm:pt modelId="{CF290CBC-CCCD-489D-B532-32787645FB49}" type="sibTrans" cxnId="{FCF8A1BD-B6D1-469C-AFDC-6B5D57308D8F}">
      <dgm:prSet/>
      <dgm:spPr/>
      <dgm:t>
        <a:bodyPr/>
        <a:lstStyle/>
        <a:p>
          <a:endParaRPr lang="nl-NL"/>
        </a:p>
      </dgm:t>
    </dgm:pt>
    <dgm:pt modelId="{932AF975-A63C-4535-8601-E49230B28C47}">
      <dgm:prSet/>
      <dgm:spPr/>
      <dgm:t>
        <a:bodyPr/>
        <a:lstStyle/>
        <a:p>
          <a:r>
            <a:rPr lang="nl-NL"/>
            <a:t>Laagdrempelig telefonisch overleg (040-2519950) voor  advies of reguliere afspraak</a:t>
          </a:r>
        </a:p>
      </dgm:t>
    </dgm:pt>
    <dgm:pt modelId="{69B93C2C-B297-43F1-B2C0-C35C5A8AA76B}" type="parTrans" cxnId="{359C1DE1-67D6-4447-9855-A1BB947BF50E}">
      <dgm:prSet/>
      <dgm:spPr/>
      <dgm:t>
        <a:bodyPr/>
        <a:lstStyle/>
        <a:p>
          <a:endParaRPr lang="nl-NL"/>
        </a:p>
      </dgm:t>
    </dgm:pt>
    <dgm:pt modelId="{F4F07405-E692-4F9B-ADB6-3C95E4926AC0}" type="sibTrans" cxnId="{359C1DE1-67D6-4447-9855-A1BB947BF50E}">
      <dgm:prSet/>
      <dgm:spPr/>
      <dgm:t>
        <a:bodyPr/>
        <a:lstStyle/>
        <a:p>
          <a:endParaRPr lang="nl-NL"/>
        </a:p>
      </dgm:t>
    </dgm:pt>
    <dgm:pt modelId="{E1CF74FB-AA90-4704-8A58-8E9248E910AA}">
      <dgm:prSet custT="1"/>
      <dgm:spPr/>
      <dgm:t>
        <a:bodyPr/>
        <a:lstStyle/>
        <a:p>
          <a:r>
            <a:rPr lang="nl-NL" sz="500"/>
            <a:t>To do op SEH:</a:t>
          </a:r>
        </a:p>
        <a:p>
          <a:r>
            <a:rPr lang="nl-NL" sz="500"/>
            <a:t>1. Instructies patiënt op papier meegeven</a:t>
          </a:r>
        </a:p>
        <a:p>
          <a:r>
            <a:rPr lang="nl-NL" sz="500"/>
            <a:t>2. Duidelijk bovenaan huisartsbrief noteren dat pt voor hen mogelijk onbekend is, verwezen is naar straatdokter inloopspreekuur.</a:t>
          </a:r>
        </a:p>
        <a:p>
          <a:r>
            <a:rPr lang="nl-NL" sz="500"/>
            <a:t>2. Huisartsbrief verzenden </a:t>
          </a:r>
        </a:p>
      </dgm:t>
    </dgm:pt>
    <dgm:pt modelId="{7FE7F0E0-5EBA-47F8-B7CB-8243F127304F}" type="parTrans" cxnId="{6F549424-A043-43D5-A421-550EA6D666D2}">
      <dgm:prSet/>
      <dgm:spPr/>
      <dgm:t>
        <a:bodyPr/>
        <a:lstStyle/>
        <a:p>
          <a:endParaRPr lang="nl-NL"/>
        </a:p>
      </dgm:t>
    </dgm:pt>
    <dgm:pt modelId="{76B9D9DA-C880-420C-B5B0-9CAFD3AD7964}" type="sibTrans" cxnId="{6F549424-A043-43D5-A421-550EA6D666D2}">
      <dgm:prSet/>
      <dgm:spPr/>
      <dgm:t>
        <a:bodyPr/>
        <a:lstStyle/>
        <a:p>
          <a:endParaRPr lang="nl-NL"/>
        </a:p>
      </dgm:t>
    </dgm:pt>
    <dgm:pt modelId="{83027FD6-E3A3-4B4D-A490-C44B522B5792}">
      <dgm:prSet/>
      <dgm:spPr/>
      <dgm:t>
        <a:bodyPr/>
        <a:lstStyle/>
        <a:p>
          <a:r>
            <a:rPr lang="nl-NL"/>
            <a:t>Dak- of thuisloze die 1e lijn medische/psychologische opvolging nodig heeft als hij/zij de SEH verlaat </a:t>
          </a:r>
        </a:p>
        <a:p>
          <a:r>
            <a:rPr lang="nl-NL"/>
            <a:t>Opvolging in eigen gemeente; indien niet mogelijk: volg dit schema</a:t>
          </a:r>
        </a:p>
      </dgm:t>
    </dgm:pt>
    <dgm:pt modelId="{2EF638C3-D9CB-48F1-87C9-D65E6A98D35D}" type="parTrans" cxnId="{97522238-8046-42C8-81EA-78CA9FF07D48}">
      <dgm:prSet/>
      <dgm:spPr/>
      <dgm:t>
        <a:bodyPr/>
        <a:lstStyle/>
        <a:p>
          <a:endParaRPr lang="nl-NL"/>
        </a:p>
      </dgm:t>
    </dgm:pt>
    <dgm:pt modelId="{5FB99DA5-33AA-41AE-83D5-30DFDDEBFA3C}" type="sibTrans" cxnId="{97522238-8046-42C8-81EA-78CA9FF07D48}">
      <dgm:prSet/>
      <dgm:spPr/>
      <dgm:t>
        <a:bodyPr/>
        <a:lstStyle/>
        <a:p>
          <a:endParaRPr lang="nl-NL"/>
        </a:p>
      </dgm:t>
    </dgm:pt>
    <dgm:pt modelId="{25D365C6-8F02-4756-9677-BC435149A3B8}" type="pres">
      <dgm:prSet presAssocID="{F5335D4D-AB16-4B7A-A5A7-CCBDCA43AF2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3A41DB-E1DF-4349-858D-1FE275001BDB}" type="pres">
      <dgm:prSet presAssocID="{83027FD6-E3A3-4B4D-A490-C44B522B5792}" presName="hierRoot1" presStyleCnt="0">
        <dgm:presLayoutVars>
          <dgm:hierBranch val="init"/>
        </dgm:presLayoutVars>
      </dgm:prSet>
      <dgm:spPr/>
    </dgm:pt>
    <dgm:pt modelId="{D92994E5-8755-4CF4-9E52-3D4DDDF4407C}" type="pres">
      <dgm:prSet presAssocID="{83027FD6-E3A3-4B4D-A490-C44B522B5792}" presName="rootComposite1" presStyleCnt="0"/>
      <dgm:spPr/>
    </dgm:pt>
    <dgm:pt modelId="{DA76E812-C7D4-45A1-88B6-048869DF1BD1}" type="pres">
      <dgm:prSet presAssocID="{83027FD6-E3A3-4B4D-A490-C44B522B5792}" presName="rootText1" presStyleLbl="node0" presStyleIdx="0" presStyleCnt="1" custScaleX="510138" custScaleY="122823">
        <dgm:presLayoutVars>
          <dgm:chPref val="3"/>
        </dgm:presLayoutVars>
      </dgm:prSet>
      <dgm:spPr/>
    </dgm:pt>
    <dgm:pt modelId="{1084B943-29E1-4494-9318-9A00817E899D}" type="pres">
      <dgm:prSet presAssocID="{83027FD6-E3A3-4B4D-A490-C44B522B5792}" presName="rootConnector1" presStyleLbl="node1" presStyleIdx="0" presStyleCnt="0"/>
      <dgm:spPr/>
    </dgm:pt>
    <dgm:pt modelId="{44A90110-E99B-4DB5-839D-132E9FBD911B}" type="pres">
      <dgm:prSet presAssocID="{83027FD6-E3A3-4B4D-A490-C44B522B5792}" presName="hierChild2" presStyleCnt="0"/>
      <dgm:spPr/>
    </dgm:pt>
    <dgm:pt modelId="{963E7793-1A4F-4F0B-9019-CBEAC6137B5D}" type="pres">
      <dgm:prSet presAssocID="{AF813968-DD27-4796-85EC-3F2D48F0006A}" presName="Name37" presStyleLbl="parChTrans1D2" presStyleIdx="0" presStyleCnt="1"/>
      <dgm:spPr/>
    </dgm:pt>
    <dgm:pt modelId="{6EF1EB33-9C63-4FB3-8E13-08D3EBE121F0}" type="pres">
      <dgm:prSet presAssocID="{8F92BF2D-9A2A-47FA-9DEF-36A77FC41D5F}" presName="hierRoot2" presStyleCnt="0">
        <dgm:presLayoutVars>
          <dgm:hierBranch val="init"/>
        </dgm:presLayoutVars>
      </dgm:prSet>
      <dgm:spPr/>
    </dgm:pt>
    <dgm:pt modelId="{57E738B8-C1D1-4FDF-BB8A-C3D9A2218A29}" type="pres">
      <dgm:prSet presAssocID="{8F92BF2D-9A2A-47FA-9DEF-36A77FC41D5F}" presName="rootComposite" presStyleCnt="0"/>
      <dgm:spPr/>
    </dgm:pt>
    <dgm:pt modelId="{B3F85BF1-C775-4AA2-9B2C-A9486F4A9B63}" type="pres">
      <dgm:prSet presAssocID="{8F92BF2D-9A2A-47FA-9DEF-36A77FC41D5F}" presName="rootText" presStyleLbl="node2" presStyleIdx="0" presStyleCnt="1" custScaleX="129985" custScaleY="122823">
        <dgm:presLayoutVars>
          <dgm:chPref val="3"/>
        </dgm:presLayoutVars>
      </dgm:prSet>
      <dgm:spPr/>
    </dgm:pt>
    <dgm:pt modelId="{53EDBC37-BEE7-4555-A635-3420B98A1629}" type="pres">
      <dgm:prSet presAssocID="{8F92BF2D-9A2A-47FA-9DEF-36A77FC41D5F}" presName="rootConnector" presStyleLbl="node2" presStyleIdx="0" presStyleCnt="1"/>
      <dgm:spPr/>
    </dgm:pt>
    <dgm:pt modelId="{9C21AE35-9FC0-4C1C-8B8E-508195AEADD6}" type="pres">
      <dgm:prSet presAssocID="{8F92BF2D-9A2A-47FA-9DEF-36A77FC41D5F}" presName="hierChild4" presStyleCnt="0"/>
      <dgm:spPr/>
    </dgm:pt>
    <dgm:pt modelId="{07803B50-7AEB-48AC-8C0F-02777ACAE539}" type="pres">
      <dgm:prSet presAssocID="{AA942DDB-83A1-4C7E-8067-9031C3F6F4BE}" presName="Name37" presStyleLbl="parChTrans1D3" presStyleIdx="0" presStyleCnt="2"/>
      <dgm:spPr/>
    </dgm:pt>
    <dgm:pt modelId="{F10675DA-E078-4A88-9AEE-8B31C4F1CA09}" type="pres">
      <dgm:prSet presAssocID="{09A22868-A6DC-4D9C-8942-9882C4AE060E}" presName="hierRoot2" presStyleCnt="0">
        <dgm:presLayoutVars>
          <dgm:hierBranch val="init"/>
        </dgm:presLayoutVars>
      </dgm:prSet>
      <dgm:spPr/>
    </dgm:pt>
    <dgm:pt modelId="{73D22250-7D78-4F44-8DD7-B6996D14B9ED}" type="pres">
      <dgm:prSet presAssocID="{09A22868-A6DC-4D9C-8942-9882C4AE060E}" presName="rootComposite" presStyleCnt="0"/>
      <dgm:spPr/>
    </dgm:pt>
    <dgm:pt modelId="{C6BC1A18-068B-4582-BB88-218A2E31817B}" type="pres">
      <dgm:prSet presAssocID="{09A22868-A6DC-4D9C-8942-9882C4AE060E}" presName="rootText" presStyleLbl="node3" presStyleIdx="0" presStyleCnt="2" custScaleX="129985" custScaleY="122823">
        <dgm:presLayoutVars>
          <dgm:chPref val="3"/>
        </dgm:presLayoutVars>
      </dgm:prSet>
      <dgm:spPr/>
    </dgm:pt>
    <dgm:pt modelId="{0BE32F73-6944-49D9-9BA0-9B5766AC47F1}" type="pres">
      <dgm:prSet presAssocID="{09A22868-A6DC-4D9C-8942-9882C4AE060E}" presName="rootConnector" presStyleLbl="node3" presStyleIdx="0" presStyleCnt="2"/>
      <dgm:spPr/>
    </dgm:pt>
    <dgm:pt modelId="{9500B7E5-0AEF-44C6-BE00-6AC504345D21}" type="pres">
      <dgm:prSet presAssocID="{09A22868-A6DC-4D9C-8942-9882C4AE060E}" presName="hierChild4" presStyleCnt="0"/>
      <dgm:spPr/>
    </dgm:pt>
    <dgm:pt modelId="{E00DCEF2-23B5-41FF-B867-ED379FC37CEF}" type="pres">
      <dgm:prSet presAssocID="{09A22868-A6DC-4D9C-8942-9882C4AE060E}" presName="hierChild5" presStyleCnt="0"/>
      <dgm:spPr/>
    </dgm:pt>
    <dgm:pt modelId="{B73910D1-E242-4008-B261-15207547851D}" type="pres">
      <dgm:prSet presAssocID="{61E51266-FC19-4239-8CEC-785A4F0EB266}" presName="Name37" presStyleLbl="parChTrans1D3" presStyleIdx="1" presStyleCnt="2"/>
      <dgm:spPr/>
    </dgm:pt>
    <dgm:pt modelId="{0285BBC4-CD6A-4E90-8203-C2B7EAECCB4D}" type="pres">
      <dgm:prSet presAssocID="{9A8313F0-FABA-4A5E-BBBB-663304850272}" presName="hierRoot2" presStyleCnt="0">
        <dgm:presLayoutVars>
          <dgm:hierBranch val="init"/>
        </dgm:presLayoutVars>
      </dgm:prSet>
      <dgm:spPr/>
    </dgm:pt>
    <dgm:pt modelId="{462B2CE4-E9D8-4665-875D-3B5B0CF91A84}" type="pres">
      <dgm:prSet presAssocID="{9A8313F0-FABA-4A5E-BBBB-663304850272}" presName="rootComposite" presStyleCnt="0"/>
      <dgm:spPr/>
    </dgm:pt>
    <dgm:pt modelId="{A85FC401-6A6A-4B4C-957B-B9984E5D8A6C}" type="pres">
      <dgm:prSet presAssocID="{9A8313F0-FABA-4A5E-BBBB-663304850272}" presName="rootText" presStyleLbl="node3" presStyleIdx="1" presStyleCnt="2" custScaleX="129985" custScaleY="122823">
        <dgm:presLayoutVars>
          <dgm:chPref val="3"/>
        </dgm:presLayoutVars>
      </dgm:prSet>
      <dgm:spPr/>
    </dgm:pt>
    <dgm:pt modelId="{67FC25F2-5350-4B12-9F00-A5A08046A98C}" type="pres">
      <dgm:prSet presAssocID="{9A8313F0-FABA-4A5E-BBBB-663304850272}" presName="rootConnector" presStyleLbl="node3" presStyleIdx="1" presStyleCnt="2"/>
      <dgm:spPr/>
    </dgm:pt>
    <dgm:pt modelId="{91F48D9B-57CE-4A61-8548-2DC572988CFA}" type="pres">
      <dgm:prSet presAssocID="{9A8313F0-FABA-4A5E-BBBB-663304850272}" presName="hierChild4" presStyleCnt="0"/>
      <dgm:spPr/>
    </dgm:pt>
    <dgm:pt modelId="{8DDBCA83-6C82-4F40-95EB-292925D1325F}" type="pres">
      <dgm:prSet presAssocID="{31F8F2AE-5E6A-4322-90AA-E6C3BA2333EF}" presName="Name37" presStyleLbl="parChTrans1D4" presStyleIdx="0" presStyleCnt="4"/>
      <dgm:spPr/>
    </dgm:pt>
    <dgm:pt modelId="{7CD319B4-8827-485A-A88E-01B096C64FEC}" type="pres">
      <dgm:prSet presAssocID="{75D37527-2E1D-42E0-A34E-E33341A5FA1D}" presName="hierRoot2" presStyleCnt="0">
        <dgm:presLayoutVars>
          <dgm:hierBranch val="init"/>
        </dgm:presLayoutVars>
      </dgm:prSet>
      <dgm:spPr/>
    </dgm:pt>
    <dgm:pt modelId="{7AD54AD5-66F2-4441-BB23-2308937E85FD}" type="pres">
      <dgm:prSet presAssocID="{75D37527-2E1D-42E0-A34E-E33341A5FA1D}" presName="rootComposite" presStyleCnt="0"/>
      <dgm:spPr/>
    </dgm:pt>
    <dgm:pt modelId="{C0B886CF-C2ED-4FD4-A8F3-40D2766B14C2}" type="pres">
      <dgm:prSet presAssocID="{75D37527-2E1D-42E0-A34E-E33341A5FA1D}" presName="rootText" presStyleLbl="node4" presStyleIdx="0" presStyleCnt="4" custScaleX="129985" custScaleY="122823" custLinFactNeighborX="42434" custLinFactNeighborY="0">
        <dgm:presLayoutVars>
          <dgm:chPref val="3"/>
        </dgm:presLayoutVars>
      </dgm:prSet>
      <dgm:spPr/>
    </dgm:pt>
    <dgm:pt modelId="{4B62EBCA-6F30-4634-A553-F6DB5659841A}" type="pres">
      <dgm:prSet presAssocID="{75D37527-2E1D-42E0-A34E-E33341A5FA1D}" presName="rootConnector" presStyleLbl="node4" presStyleIdx="0" presStyleCnt="4"/>
      <dgm:spPr/>
    </dgm:pt>
    <dgm:pt modelId="{6575B666-3423-4B93-886A-29F524508518}" type="pres">
      <dgm:prSet presAssocID="{75D37527-2E1D-42E0-A34E-E33341A5FA1D}" presName="hierChild4" presStyleCnt="0"/>
      <dgm:spPr/>
    </dgm:pt>
    <dgm:pt modelId="{DAFAC4C0-9545-434F-9420-C89E9F4579CB}" type="pres">
      <dgm:prSet presAssocID="{87792FDD-309F-474E-9624-C17077A7B4F1}" presName="Name37" presStyleLbl="parChTrans1D4" presStyleIdx="1" presStyleCnt="4"/>
      <dgm:spPr/>
    </dgm:pt>
    <dgm:pt modelId="{2F1250A1-9EA8-48C9-9026-F32590DFDCAC}" type="pres">
      <dgm:prSet presAssocID="{BD1949D3-654F-4826-891E-4A181AE63867}" presName="hierRoot2" presStyleCnt="0">
        <dgm:presLayoutVars>
          <dgm:hierBranch val="hang"/>
        </dgm:presLayoutVars>
      </dgm:prSet>
      <dgm:spPr/>
    </dgm:pt>
    <dgm:pt modelId="{981CEEF3-6B61-49B5-9990-4B7236B0A49D}" type="pres">
      <dgm:prSet presAssocID="{BD1949D3-654F-4826-891E-4A181AE63867}" presName="rootComposite" presStyleCnt="0"/>
      <dgm:spPr/>
    </dgm:pt>
    <dgm:pt modelId="{9A3D7559-C629-49B0-B750-D86FE6EDEE0F}" type="pres">
      <dgm:prSet presAssocID="{BD1949D3-654F-4826-891E-4A181AE63867}" presName="rootText" presStyleLbl="node4" presStyleIdx="1" presStyleCnt="4" custScaleY="191740" custLinFactX="71055" custLinFactNeighborX="100000" custLinFactNeighborY="9431">
        <dgm:presLayoutVars>
          <dgm:chPref val="3"/>
        </dgm:presLayoutVars>
      </dgm:prSet>
      <dgm:spPr/>
    </dgm:pt>
    <dgm:pt modelId="{E4991B24-B47D-4E3E-BA45-7B7D37B926FE}" type="pres">
      <dgm:prSet presAssocID="{BD1949D3-654F-4826-891E-4A181AE63867}" presName="rootConnector" presStyleLbl="node4" presStyleIdx="1" presStyleCnt="4"/>
      <dgm:spPr/>
    </dgm:pt>
    <dgm:pt modelId="{95C32287-0476-4B0E-81D6-1ACE6A1EDEB7}" type="pres">
      <dgm:prSet presAssocID="{BD1949D3-654F-4826-891E-4A181AE63867}" presName="hierChild4" presStyleCnt="0"/>
      <dgm:spPr/>
    </dgm:pt>
    <dgm:pt modelId="{F9D850F8-2676-43ED-9980-6D1F9E5AF0D3}" type="pres">
      <dgm:prSet presAssocID="{7FE7F0E0-5EBA-47F8-B7CB-8243F127304F}" presName="Name48" presStyleLbl="parChTrans1D4" presStyleIdx="2" presStyleCnt="4"/>
      <dgm:spPr/>
    </dgm:pt>
    <dgm:pt modelId="{E16872CA-5996-4053-ACC6-B2DE96FA4E2E}" type="pres">
      <dgm:prSet presAssocID="{E1CF74FB-AA90-4704-8A58-8E9248E910AA}" presName="hierRoot2" presStyleCnt="0">
        <dgm:presLayoutVars>
          <dgm:hierBranch val="init"/>
        </dgm:presLayoutVars>
      </dgm:prSet>
      <dgm:spPr/>
    </dgm:pt>
    <dgm:pt modelId="{52C61417-F926-47F6-B042-AE4B1C9CA340}" type="pres">
      <dgm:prSet presAssocID="{E1CF74FB-AA90-4704-8A58-8E9248E910AA}" presName="rootComposite" presStyleCnt="0"/>
      <dgm:spPr/>
    </dgm:pt>
    <dgm:pt modelId="{5C7A7A0E-8B92-4CD8-B77E-CD685E73B8B0}" type="pres">
      <dgm:prSet presAssocID="{E1CF74FB-AA90-4704-8A58-8E9248E910AA}" presName="rootText" presStyleLbl="node4" presStyleIdx="2" presStyleCnt="4" custScaleX="284331" custScaleY="123531" custLinFactX="100000" custLinFactNeighborX="129129" custLinFactNeighborY="689">
        <dgm:presLayoutVars>
          <dgm:chPref val="3"/>
        </dgm:presLayoutVars>
      </dgm:prSet>
      <dgm:spPr/>
    </dgm:pt>
    <dgm:pt modelId="{A2836FB9-AD9F-4150-B3C5-FBBE1073EA7B}" type="pres">
      <dgm:prSet presAssocID="{E1CF74FB-AA90-4704-8A58-8E9248E910AA}" presName="rootConnector" presStyleLbl="node4" presStyleIdx="2" presStyleCnt="4"/>
      <dgm:spPr/>
    </dgm:pt>
    <dgm:pt modelId="{CD3E0CCB-CCDA-4767-989F-3414894BAE35}" type="pres">
      <dgm:prSet presAssocID="{E1CF74FB-AA90-4704-8A58-8E9248E910AA}" presName="hierChild4" presStyleCnt="0"/>
      <dgm:spPr/>
    </dgm:pt>
    <dgm:pt modelId="{88CD8D24-79DA-4E22-A848-4593EEE6B89D}" type="pres">
      <dgm:prSet presAssocID="{E1CF74FB-AA90-4704-8A58-8E9248E910AA}" presName="hierChild5" presStyleCnt="0"/>
      <dgm:spPr/>
    </dgm:pt>
    <dgm:pt modelId="{38DB8989-6696-465D-9FDE-69FB261BA9EA}" type="pres">
      <dgm:prSet presAssocID="{BD1949D3-654F-4826-891E-4A181AE63867}" presName="hierChild5" presStyleCnt="0"/>
      <dgm:spPr/>
    </dgm:pt>
    <dgm:pt modelId="{C010B1DD-D5DD-4032-98DB-C236561ACAAE}" type="pres">
      <dgm:prSet presAssocID="{69B93C2C-B297-43F1-B2C0-C35C5A8AA76B}" presName="Name37" presStyleLbl="parChTrans1D4" presStyleIdx="3" presStyleCnt="4"/>
      <dgm:spPr/>
    </dgm:pt>
    <dgm:pt modelId="{38B85068-2C7A-4AD2-B7D7-24F00EC4941A}" type="pres">
      <dgm:prSet presAssocID="{932AF975-A63C-4535-8601-E49230B28C47}" presName="hierRoot2" presStyleCnt="0">
        <dgm:presLayoutVars>
          <dgm:hierBranch val="init"/>
        </dgm:presLayoutVars>
      </dgm:prSet>
      <dgm:spPr/>
    </dgm:pt>
    <dgm:pt modelId="{DCC7C5A8-AB73-4BE1-AAAF-0E242FD25275}" type="pres">
      <dgm:prSet presAssocID="{932AF975-A63C-4535-8601-E49230B28C47}" presName="rootComposite" presStyleCnt="0"/>
      <dgm:spPr/>
    </dgm:pt>
    <dgm:pt modelId="{E2CE88A2-61DF-4279-B27E-BBEDD7017501}" type="pres">
      <dgm:prSet presAssocID="{932AF975-A63C-4535-8601-E49230B28C47}" presName="rootText" presStyleLbl="node4" presStyleIdx="3" presStyleCnt="4" custScaleX="129985" custScaleY="122823" custLinFactX="-42114" custLinFactNeighborX="-100000" custLinFactNeighborY="8963">
        <dgm:presLayoutVars>
          <dgm:chPref val="3"/>
        </dgm:presLayoutVars>
      </dgm:prSet>
      <dgm:spPr/>
    </dgm:pt>
    <dgm:pt modelId="{D3D4B7F6-149D-4FEC-80A9-4F16AF13BB71}" type="pres">
      <dgm:prSet presAssocID="{932AF975-A63C-4535-8601-E49230B28C47}" presName="rootConnector" presStyleLbl="node4" presStyleIdx="3" presStyleCnt="4"/>
      <dgm:spPr/>
    </dgm:pt>
    <dgm:pt modelId="{D47A31C7-BCCD-4559-A33D-0ED38C3DD981}" type="pres">
      <dgm:prSet presAssocID="{932AF975-A63C-4535-8601-E49230B28C47}" presName="hierChild4" presStyleCnt="0"/>
      <dgm:spPr/>
    </dgm:pt>
    <dgm:pt modelId="{E8315094-1906-4827-8E02-67C4391FAD05}" type="pres">
      <dgm:prSet presAssocID="{932AF975-A63C-4535-8601-E49230B28C47}" presName="hierChild5" presStyleCnt="0"/>
      <dgm:spPr/>
    </dgm:pt>
    <dgm:pt modelId="{34927C01-773E-47F2-829A-794D0F056A68}" type="pres">
      <dgm:prSet presAssocID="{75D37527-2E1D-42E0-A34E-E33341A5FA1D}" presName="hierChild5" presStyleCnt="0"/>
      <dgm:spPr/>
    </dgm:pt>
    <dgm:pt modelId="{D1E7EDA3-DE56-4BC0-9FE1-6883BA5D15DD}" type="pres">
      <dgm:prSet presAssocID="{9A8313F0-FABA-4A5E-BBBB-663304850272}" presName="hierChild5" presStyleCnt="0"/>
      <dgm:spPr/>
    </dgm:pt>
    <dgm:pt modelId="{853E1E6C-4772-482F-A9D5-600857451B77}" type="pres">
      <dgm:prSet presAssocID="{8F92BF2D-9A2A-47FA-9DEF-36A77FC41D5F}" presName="hierChild5" presStyleCnt="0"/>
      <dgm:spPr/>
    </dgm:pt>
    <dgm:pt modelId="{63AA7281-06CA-47D7-9B03-7C55519A65C1}" type="pres">
      <dgm:prSet presAssocID="{83027FD6-E3A3-4B4D-A490-C44B522B5792}" presName="hierChild3" presStyleCnt="0"/>
      <dgm:spPr/>
    </dgm:pt>
  </dgm:ptLst>
  <dgm:cxnLst>
    <dgm:cxn modelId="{A4581D00-000D-4671-A093-FB93AFF8F418}" srcId="{9A8313F0-FABA-4A5E-BBBB-663304850272}" destId="{75D37527-2E1D-42E0-A34E-E33341A5FA1D}" srcOrd="0" destOrd="0" parTransId="{31F8F2AE-5E6A-4322-90AA-E6C3BA2333EF}" sibTransId="{833C3A8A-6701-4C68-AB14-869407914DE1}"/>
    <dgm:cxn modelId="{DBEEF509-A599-43BB-ACA3-6AF5135EB7F4}" type="presOf" srcId="{8F92BF2D-9A2A-47FA-9DEF-36A77FC41D5F}" destId="{B3F85BF1-C775-4AA2-9B2C-A9486F4A9B63}" srcOrd="0" destOrd="0" presId="urn:microsoft.com/office/officeart/2005/8/layout/orgChart1"/>
    <dgm:cxn modelId="{15DAD41C-82BC-4BDE-9E5A-782C9A126DBB}" type="presOf" srcId="{F5335D4D-AB16-4B7A-A5A7-CCBDCA43AF27}" destId="{25D365C6-8F02-4756-9677-BC435149A3B8}" srcOrd="0" destOrd="0" presId="urn:microsoft.com/office/officeart/2005/8/layout/orgChart1"/>
    <dgm:cxn modelId="{6F549424-A043-43D5-A421-550EA6D666D2}" srcId="{BD1949D3-654F-4826-891E-4A181AE63867}" destId="{E1CF74FB-AA90-4704-8A58-8E9248E910AA}" srcOrd="0" destOrd="0" parTransId="{7FE7F0E0-5EBA-47F8-B7CB-8243F127304F}" sibTransId="{76B9D9DA-C880-420C-B5B0-9CAFD3AD7964}"/>
    <dgm:cxn modelId="{5146A62A-1480-4B3F-94EC-E4CDF90FA976}" srcId="{8F92BF2D-9A2A-47FA-9DEF-36A77FC41D5F}" destId="{9A8313F0-FABA-4A5E-BBBB-663304850272}" srcOrd="1" destOrd="0" parTransId="{61E51266-FC19-4239-8CEC-785A4F0EB266}" sibTransId="{E9A6065E-8868-445D-88C1-58A549377464}"/>
    <dgm:cxn modelId="{0535E637-EFB1-4768-810D-357DDB0C157B}" type="presOf" srcId="{BD1949D3-654F-4826-891E-4A181AE63867}" destId="{9A3D7559-C629-49B0-B750-D86FE6EDEE0F}" srcOrd="0" destOrd="0" presId="urn:microsoft.com/office/officeart/2005/8/layout/orgChart1"/>
    <dgm:cxn modelId="{97522238-8046-42C8-81EA-78CA9FF07D48}" srcId="{F5335D4D-AB16-4B7A-A5A7-CCBDCA43AF27}" destId="{83027FD6-E3A3-4B4D-A490-C44B522B5792}" srcOrd="0" destOrd="0" parTransId="{2EF638C3-D9CB-48F1-87C9-D65E6A98D35D}" sibTransId="{5FB99DA5-33AA-41AE-83D5-30DFDDEBFA3C}"/>
    <dgm:cxn modelId="{96C1E039-5A57-418C-9DF6-5B7E23593D9F}" type="presOf" srcId="{83027FD6-E3A3-4B4D-A490-C44B522B5792}" destId="{DA76E812-C7D4-45A1-88B6-048869DF1BD1}" srcOrd="0" destOrd="0" presId="urn:microsoft.com/office/officeart/2005/8/layout/orgChart1"/>
    <dgm:cxn modelId="{8F39A35D-A18D-4F9D-8683-07C2CF9405D0}" type="presOf" srcId="{75D37527-2E1D-42E0-A34E-E33341A5FA1D}" destId="{C0B886CF-C2ED-4FD4-A8F3-40D2766B14C2}" srcOrd="0" destOrd="0" presId="urn:microsoft.com/office/officeart/2005/8/layout/orgChart1"/>
    <dgm:cxn modelId="{19EBC25F-D1D7-4D48-83D8-7BBECDCEAD70}" type="presOf" srcId="{9A8313F0-FABA-4A5E-BBBB-663304850272}" destId="{67FC25F2-5350-4B12-9F00-A5A08046A98C}" srcOrd="1" destOrd="0" presId="urn:microsoft.com/office/officeart/2005/8/layout/orgChart1"/>
    <dgm:cxn modelId="{82C6D445-F089-4A44-87CC-AA2ED75202BD}" type="presOf" srcId="{8F92BF2D-9A2A-47FA-9DEF-36A77FC41D5F}" destId="{53EDBC37-BEE7-4555-A635-3420B98A1629}" srcOrd="1" destOrd="0" presId="urn:microsoft.com/office/officeart/2005/8/layout/orgChart1"/>
    <dgm:cxn modelId="{17C01C66-744D-44F1-B177-7FDD4192DF66}" type="presOf" srcId="{AF813968-DD27-4796-85EC-3F2D48F0006A}" destId="{963E7793-1A4F-4F0B-9019-CBEAC6137B5D}" srcOrd="0" destOrd="0" presId="urn:microsoft.com/office/officeart/2005/8/layout/orgChart1"/>
    <dgm:cxn modelId="{64BE1B49-E32B-4201-9600-C0C09EDA56A4}" type="presOf" srcId="{E1CF74FB-AA90-4704-8A58-8E9248E910AA}" destId="{5C7A7A0E-8B92-4CD8-B77E-CD685E73B8B0}" srcOrd="0" destOrd="0" presId="urn:microsoft.com/office/officeart/2005/8/layout/orgChart1"/>
    <dgm:cxn modelId="{4BFF3149-D39D-4E7D-AA4B-CC89C574066D}" type="presOf" srcId="{AA942DDB-83A1-4C7E-8067-9031C3F6F4BE}" destId="{07803B50-7AEB-48AC-8C0F-02777ACAE539}" srcOrd="0" destOrd="0" presId="urn:microsoft.com/office/officeart/2005/8/layout/orgChart1"/>
    <dgm:cxn modelId="{10B8C878-04ED-4E7F-BF6D-EAF6D4627C38}" type="presOf" srcId="{87792FDD-309F-474E-9624-C17077A7B4F1}" destId="{DAFAC4C0-9545-434F-9420-C89E9F4579CB}" srcOrd="0" destOrd="0" presId="urn:microsoft.com/office/officeart/2005/8/layout/orgChart1"/>
    <dgm:cxn modelId="{DE24B07E-5A88-430A-B471-1FC5B447D3FA}" srcId="{8F92BF2D-9A2A-47FA-9DEF-36A77FC41D5F}" destId="{09A22868-A6DC-4D9C-8942-9882C4AE060E}" srcOrd="0" destOrd="0" parTransId="{AA942DDB-83A1-4C7E-8067-9031C3F6F4BE}" sibTransId="{A7AD9D9B-EC7E-4CEF-8B1D-8EC2B85F70EF}"/>
    <dgm:cxn modelId="{62A8077F-2E28-423B-AD56-34FD776031E0}" type="presOf" srcId="{31F8F2AE-5E6A-4322-90AA-E6C3BA2333EF}" destId="{8DDBCA83-6C82-4F40-95EB-292925D1325F}" srcOrd="0" destOrd="0" presId="urn:microsoft.com/office/officeart/2005/8/layout/orgChart1"/>
    <dgm:cxn modelId="{75323B81-5A06-4A3D-B1A8-783184A0F851}" type="presOf" srcId="{75D37527-2E1D-42E0-A34E-E33341A5FA1D}" destId="{4B62EBCA-6F30-4634-A553-F6DB5659841A}" srcOrd="1" destOrd="0" presId="urn:microsoft.com/office/officeart/2005/8/layout/orgChart1"/>
    <dgm:cxn modelId="{FF7A9A9E-9D47-42DC-8CEA-B49CEDD296E4}" type="presOf" srcId="{61E51266-FC19-4239-8CEC-785A4F0EB266}" destId="{B73910D1-E242-4008-B261-15207547851D}" srcOrd="0" destOrd="0" presId="urn:microsoft.com/office/officeart/2005/8/layout/orgChart1"/>
    <dgm:cxn modelId="{2AB787A1-0EFE-4354-AEDF-A594EE00CBCC}" type="presOf" srcId="{09A22868-A6DC-4D9C-8942-9882C4AE060E}" destId="{C6BC1A18-068B-4582-BB88-218A2E31817B}" srcOrd="0" destOrd="0" presId="urn:microsoft.com/office/officeart/2005/8/layout/orgChart1"/>
    <dgm:cxn modelId="{97D1CCB3-A200-4AAE-AB5C-9E4E91B94351}" type="presOf" srcId="{932AF975-A63C-4535-8601-E49230B28C47}" destId="{E2CE88A2-61DF-4279-B27E-BBEDD7017501}" srcOrd="0" destOrd="0" presId="urn:microsoft.com/office/officeart/2005/8/layout/orgChart1"/>
    <dgm:cxn modelId="{A8FCECB7-DAEB-4692-B717-DFE5012FA2D3}" type="presOf" srcId="{83027FD6-E3A3-4B4D-A490-C44B522B5792}" destId="{1084B943-29E1-4494-9318-9A00817E899D}" srcOrd="1" destOrd="0" presId="urn:microsoft.com/office/officeart/2005/8/layout/orgChart1"/>
    <dgm:cxn modelId="{FCF8A1BD-B6D1-469C-AFDC-6B5D57308D8F}" srcId="{75D37527-2E1D-42E0-A34E-E33341A5FA1D}" destId="{BD1949D3-654F-4826-891E-4A181AE63867}" srcOrd="0" destOrd="0" parTransId="{87792FDD-309F-474E-9624-C17077A7B4F1}" sibTransId="{CF290CBC-CCCD-489D-B532-32787645FB49}"/>
    <dgm:cxn modelId="{331A14C2-C6DC-4C66-AC30-49CB0F74C566}" type="presOf" srcId="{09A22868-A6DC-4D9C-8942-9882C4AE060E}" destId="{0BE32F73-6944-49D9-9BA0-9B5766AC47F1}" srcOrd="1" destOrd="0" presId="urn:microsoft.com/office/officeart/2005/8/layout/orgChart1"/>
    <dgm:cxn modelId="{F36AFFD2-D983-45D3-B5B0-8D4A323B01C2}" type="presOf" srcId="{E1CF74FB-AA90-4704-8A58-8E9248E910AA}" destId="{A2836FB9-AD9F-4150-B3C5-FBBE1073EA7B}" srcOrd="1" destOrd="0" presId="urn:microsoft.com/office/officeart/2005/8/layout/orgChart1"/>
    <dgm:cxn modelId="{4A71AADC-EE81-4FC6-9D05-F73BBCF0222F}" type="presOf" srcId="{9A8313F0-FABA-4A5E-BBBB-663304850272}" destId="{A85FC401-6A6A-4B4C-957B-B9984E5D8A6C}" srcOrd="0" destOrd="0" presId="urn:microsoft.com/office/officeart/2005/8/layout/orgChart1"/>
    <dgm:cxn modelId="{CC848DE0-5E9F-4356-A640-256394F675A8}" type="presOf" srcId="{7FE7F0E0-5EBA-47F8-B7CB-8243F127304F}" destId="{F9D850F8-2676-43ED-9980-6D1F9E5AF0D3}" srcOrd="0" destOrd="0" presId="urn:microsoft.com/office/officeart/2005/8/layout/orgChart1"/>
    <dgm:cxn modelId="{359C1DE1-67D6-4447-9855-A1BB947BF50E}" srcId="{75D37527-2E1D-42E0-A34E-E33341A5FA1D}" destId="{932AF975-A63C-4535-8601-E49230B28C47}" srcOrd="1" destOrd="0" parTransId="{69B93C2C-B297-43F1-B2C0-C35C5A8AA76B}" sibTransId="{F4F07405-E692-4F9B-ADB6-3C95E4926AC0}"/>
    <dgm:cxn modelId="{A2A7F1F0-4586-44D2-9F19-BE5841BF08C1}" type="presOf" srcId="{932AF975-A63C-4535-8601-E49230B28C47}" destId="{D3D4B7F6-149D-4FEC-80A9-4F16AF13BB71}" srcOrd="1" destOrd="0" presId="urn:microsoft.com/office/officeart/2005/8/layout/orgChart1"/>
    <dgm:cxn modelId="{546055F2-927D-4AAF-8B96-C111322E15D6}" type="presOf" srcId="{69B93C2C-B297-43F1-B2C0-C35C5A8AA76B}" destId="{C010B1DD-D5DD-4032-98DB-C236561ACAAE}" srcOrd="0" destOrd="0" presId="urn:microsoft.com/office/officeart/2005/8/layout/orgChart1"/>
    <dgm:cxn modelId="{79FF43F9-1634-4B40-AA40-C87E1225EF81}" type="presOf" srcId="{BD1949D3-654F-4826-891E-4A181AE63867}" destId="{E4991B24-B47D-4E3E-BA45-7B7D37B926FE}" srcOrd="1" destOrd="0" presId="urn:microsoft.com/office/officeart/2005/8/layout/orgChart1"/>
    <dgm:cxn modelId="{290D89FF-5779-4663-9CF7-195E23BCFA3F}" srcId="{83027FD6-E3A3-4B4D-A490-C44B522B5792}" destId="{8F92BF2D-9A2A-47FA-9DEF-36A77FC41D5F}" srcOrd="0" destOrd="0" parTransId="{AF813968-DD27-4796-85EC-3F2D48F0006A}" sibTransId="{1B99ECD2-E232-4FC0-9B87-20C79318875F}"/>
    <dgm:cxn modelId="{3DD739C2-8022-4C70-A684-B9A37EC50A3C}" type="presParOf" srcId="{25D365C6-8F02-4756-9677-BC435149A3B8}" destId="{433A41DB-E1DF-4349-858D-1FE275001BDB}" srcOrd="0" destOrd="0" presId="urn:microsoft.com/office/officeart/2005/8/layout/orgChart1"/>
    <dgm:cxn modelId="{E4D5E683-F8BA-4A99-AF7D-A3430BD21402}" type="presParOf" srcId="{433A41DB-E1DF-4349-858D-1FE275001BDB}" destId="{D92994E5-8755-4CF4-9E52-3D4DDDF4407C}" srcOrd="0" destOrd="0" presId="urn:microsoft.com/office/officeart/2005/8/layout/orgChart1"/>
    <dgm:cxn modelId="{897C5F0A-AA21-401A-98B2-BD9932E1E076}" type="presParOf" srcId="{D92994E5-8755-4CF4-9E52-3D4DDDF4407C}" destId="{DA76E812-C7D4-45A1-88B6-048869DF1BD1}" srcOrd="0" destOrd="0" presId="urn:microsoft.com/office/officeart/2005/8/layout/orgChart1"/>
    <dgm:cxn modelId="{E5FE454E-901D-4EAA-AC0A-11911688D80E}" type="presParOf" srcId="{D92994E5-8755-4CF4-9E52-3D4DDDF4407C}" destId="{1084B943-29E1-4494-9318-9A00817E899D}" srcOrd="1" destOrd="0" presId="urn:microsoft.com/office/officeart/2005/8/layout/orgChart1"/>
    <dgm:cxn modelId="{F3288175-48A5-496E-8AFD-00700631EF6A}" type="presParOf" srcId="{433A41DB-E1DF-4349-858D-1FE275001BDB}" destId="{44A90110-E99B-4DB5-839D-132E9FBD911B}" srcOrd="1" destOrd="0" presId="urn:microsoft.com/office/officeart/2005/8/layout/orgChart1"/>
    <dgm:cxn modelId="{42955AC2-19AE-4A15-A81F-F6127DC1D6A0}" type="presParOf" srcId="{44A90110-E99B-4DB5-839D-132E9FBD911B}" destId="{963E7793-1A4F-4F0B-9019-CBEAC6137B5D}" srcOrd="0" destOrd="0" presId="urn:microsoft.com/office/officeart/2005/8/layout/orgChart1"/>
    <dgm:cxn modelId="{DA296BD3-169D-4F94-8497-EEB42B36C230}" type="presParOf" srcId="{44A90110-E99B-4DB5-839D-132E9FBD911B}" destId="{6EF1EB33-9C63-4FB3-8E13-08D3EBE121F0}" srcOrd="1" destOrd="0" presId="urn:microsoft.com/office/officeart/2005/8/layout/orgChart1"/>
    <dgm:cxn modelId="{89EDFF95-53DD-42FC-9837-57B9E261350D}" type="presParOf" srcId="{6EF1EB33-9C63-4FB3-8E13-08D3EBE121F0}" destId="{57E738B8-C1D1-4FDF-BB8A-C3D9A2218A29}" srcOrd="0" destOrd="0" presId="urn:microsoft.com/office/officeart/2005/8/layout/orgChart1"/>
    <dgm:cxn modelId="{1BBCFE71-0F06-4803-90AC-E8F03A09C2FC}" type="presParOf" srcId="{57E738B8-C1D1-4FDF-BB8A-C3D9A2218A29}" destId="{B3F85BF1-C775-4AA2-9B2C-A9486F4A9B63}" srcOrd="0" destOrd="0" presId="urn:microsoft.com/office/officeart/2005/8/layout/orgChart1"/>
    <dgm:cxn modelId="{22B35C01-FFFC-4180-9276-A6A3E4350D0C}" type="presParOf" srcId="{57E738B8-C1D1-4FDF-BB8A-C3D9A2218A29}" destId="{53EDBC37-BEE7-4555-A635-3420B98A1629}" srcOrd="1" destOrd="0" presId="urn:microsoft.com/office/officeart/2005/8/layout/orgChart1"/>
    <dgm:cxn modelId="{F6CD02D5-F56A-4E08-A28C-BD857AA3FCA8}" type="presParOf" srcId="{6EF1EB33-9C63-4FB3-8E13-08D3EBE121F0}" destId="{9C21AE35-9FC0-4C1C-8B8E-508195AEADD6}" srcOrd="1" destOrd="0" presId="urn:microsoft.com/office/officeart/2005/8/layout/orgChart1"/>
    <dgm:cxn modelId="{7966F368-1A2B-4FBC-AF0E-14C26342CEA6}" type="presParOf" srcId="{9C21AE35-9FC0-4C1C-8B8E-508195AEADD6}" destId="{07803B50-7AEB-48AC-8C0F-02777ACAE539}" srcOrd="0" destOrd="0" presId="urn:microsoft.com/office/officeart/2005/8/layout/orgChart1"/>
    <dgm:cxn modelId="{6646508D-EB69-483E-A42A-10C855C4D715}" type="presParOf" srcId="{9C21AE35-9FC0-4C1C-8B8E-508195AEADD6}" destId="{F10675DA-E078-4A88-9AEE-8B31C4F1CA09}" srcOrd="1" destOrd="0" presId="urn:microsoft.com/office/officeart/2005/8/layout/orgChart1"/>
    <dgm:cxn modelId="{C22E0163-68C6-48A9-A9A4-CCBA60874F4D}" type="presParOf" srcId="{F10675DA-E078-4A88-9AEE-8B31C4F1CA09}" destId="{73D22250-7D78-4F44-8DD7-B6996D14B9ED}" srcOrd="0" destOrd="0" presId="urn:microsoft.com/office/officeart/2005/8/layout/orgChart1"/>
    <dgm:cxn modelId="{9D7AAC09-282F-499A-97CE-558638EEC1B3}" type="presParOf" srcId="{73D22250-7D78-4F44-8DD7-B6996D14B9ED}" destId="{C6BC1A18-068B-4582-BB88-218A2E31817B}" srcOrd="0" destOrd="0" presId="urn:microsoft.com/office/officeart/2005/8/layout/orgChart1"/>
    <dgm:cxn modelId="{0323BE01-288D-41A6-8A68-9EF5967A877C}" type="presParOf" srcId="{73D22250-7D78-4F44-8DD7-B6996D14B9ED}" destId="{0BE32F73-6944-49D9-9BA0-9B5766AC47F1}" srcOrd="1" destOrd="0" presId="urn:microsoft.com/office/officeart/2005/8/layout/orgChart1"/>
    <dgm:cxn modelId="{BA008768-310C-4635-98C2-CECCAF4907D5}" type="presParOf" srcId="{F10675DA-E078-4A88-9AEE-8B31C4F1CA09}" destId="{9500B7E5-0AEF-44C6-BE00-6AC504345D21}" srcOrd="1" destOrd="0" presId="urn:microsoft.com/office/officeart/2005/8/layout/orgChart1"/>
    <dgm:cxn modelId="{90745658-221D-4D95-89BB-B7018FB60BAD}" type="presParOf" srcId="{F10675DA-E078-4A88-9AEE-8B31C4F1CA09}" destId="{E00DCEF2-23B5-41FF-B867-ED379FC37CEF}" srcOrd="2" destOrd="0" presId="urn:microsoft.com/office/officeart/2005/8/layout/orgChart1"/>
    <dgm:cxn modelId="{92E64839-B46E-4AD4-993F-B696BF09C88B}" type="presParOf" srcId="{9C21AE35-9FC0-4C1C-8B8E-508195AEADD6}" destId="{B73910D1-E242-4008-B261-15207547851D}" srcOrd="2" destOrd="0" presId="urn:microsoft.com/office/officeart/2005/8/layout/orgChart1"/>
    <dgm:cxn modelId="{902D1187-EC20-42DD-A030-187D8F460B86}" type="presParOf" srcId="{9C21AE35-9FC0-4C1C-8B8E-508195AEADD6}" destId="{0285BBC4-CD6A-4E90-8203-C2B7EAECCB4D}" srcOrd="3" destOrd="0" presId="urn:microsoft.com/office/officeart/2005/8/layout/orgChart1"/>
    <dgm:cxn modelId="{5162BD3E-B6F6-4B05-9DEA-E448D1E4DD33}" type="presParOf" srcId="{0285BBC4-CD6A-4E90-8203-C2B7EAECCB4D}" destId="{462B2CE4-E9D8-4665-875D-3B5B0CF91A84}" srcOrd="0" destOrd="0" presId="urn:microsoft.com/office/officeart/2005/8/layout/orgChart1"/>
    <dgm:cxn modelId="{F0819FE4-888E-4804-8D71-5C2160FC78C9}" type="presParOf" srcId="{462B2CE4-E9D8-4665-875D-3B5B0CF91A84}" destId="{A85FC401-6A6A-4B4C-957B-B9984E5D8A6C}" srcOrd="0" destOrd="0" presId="urn:microsoft.com/office/officeart/2005/8/layout/orgChart1"/>
    <dgm:cxn modelId="{970F8702-14AB-47AC-AB0C-8BFE8CEDCD81}" type="presParOf" srcId="{462B2CE4-E9D8-4665-875D-3B5B0CF91A84}" destId="{67FC25F2-5350-4B12-9F00-A5A08046A98C}" srcOrd="1" destOrd="0" presId="urn:microsoft.com/office/officeart/2005/8/layout/orgChart1"/>
    <dgm:cxn modelId="{5AABE67F-1B92-4805-B49C-2B0E8E088F63}" type="presParOf" srcId="{0285BBC4-CD6A-4E90-8203-C2B7EAECCB4D}" destId="{91F48D9B-57CE-4A61-8548-2DC572988CFA}" srcOrd="1" destOrd="0" presId="urn:microsoft.com/office/officeart/2005/8/layout/orgChart1"/>
    <dgm:cxn modelId="{28F6DFED-8F2B-489B-9F96-A5FD7A59986C}" type="presParOf" srcId="{91F48D9B-57CE-4A61-8548-2DC572988CFA}" destId="{8DDBCA83-6C82-4F40-95EB-292925D1325F}" srcOrd="0" destOrd="0" presId="urn:microsoft.com/office/officeart/2005/8/layout/orgChart1"/>
    <dgm:cxn modelId="{653BBD73-DAC7-4B12-B0FC-B39CB2C5C3DE}" type="presParOf" srcId="{91F48D9B-57CE-4A61-8548-2DC572988CFA}" destId="{7CD319B4-8827-485A-A88E-01B096C64FEC}" srcOrd="1" destOrd="0" presId="urn:microsoft.com/office/officeart/2005/8/layout/orgChart1"/>
    <dgm:cxn modelId="{E30DF3B0-0FFF-43CE-B667-B80BC0E24949}" type="presParOf" srcId="{7CD319B4-8827-485A-A88E-01B096C64FEC}" destId="{7AD54AD5-66F2-4441-BB23-2308937E85FD}" srcOrd="0" destOrd="0" presId="urn:microsoft.com/office/officeart/2005/8/layout/orgChart1"/>
    <dgm:cxn modelId="{47E9F9B8-F583-4CC1-908D-D1AEF9710F4F}" type="presParOf" srcId="{7AD54AD5-66F2-4441-BB23-2308937E85FD}" destId="{C0B886CF-C2ED-4FD4-A8F3-40D2766B14C2}" srcOrd="0" destOrd="0" presId="urn:microsoft.com/office/officeart/2005/8/layout/orgChart1"/>
    <dgm:cxn modelId="{65F93862-5556-4DC6-BC1B-D8D76473BEE6}" type="presParOf" srcId="{7AD54AD5-66F2-4441-BB23-2308937E85FD}" destId="{4B62EBCA-6F30-4634-A553-F6DB5659841A}" srcOrd="1" destOrd="0" presId="urn:microsoft.com/office/officeart/2005/8/layout/orgChart1"/>
    <dgm:cxn modelId="{39CB4618-D2B9-4F63-BA34-67EE6BDE4D3D}" type="presParOf" srcId="{7CD319B4-8827-485A-A88E-01B096C64FEC}" destId="{6575B666-3423-4B93-886A-29F524508518}" srcOrd="1" destOrd="0" presId="urn:microsoft.com/office/officeart/2005/8/layout/orgChart1"/>
    <dgm:cxn modelId="{F5329362-38D3-4393-8F32-12C20F3CA115}" type="presParOf" srcId="{6575B666-3423-4B93-886A-29F524508518}" destId="{DAFAC4C0-9545-434F-9420-C89E9F4579CB}" srcOrd="0" destOrd="0" presId="urn:microsoft.com/office/officeart/2005/8/layout/orgChart1"/>
    <dgm:cxn modelId="{0D19A128-2021-444A-9B66-E3985AC1C015}" type="presParOf" srcId="{6575B666-3423-4B93-886A-29F524508518}" destId="{2F1250A1-9EA8-48C9-9026-F32590DFDCAC}" srcOrd="1" destOrd="0" presId="urn:microsoft.com/office/officeart/2005/8/layout/orgChart1"/>
    <dgm:cxn modelId="{0FE0B3A3-68BB-4660-81AB-7F82B76FDE98}" type="presParOf" srcId="{2F1250A1-9EA8-48C9-9026-F32590DFDCAC}" destId="{981CEEF3-6B61-49B5-9990-4B7236B0A49D}" srcOrd="0" destOrd="0" presId="urn:microsoft.com/office/officeart/2005/8/layout/orgChart1"/>
    <dgm:cxn modelId="{A86FE5B6-4D86-4AB8-8A66-AAD4B5C292CC}" type="presParOf" srcId="{981CEEF3-6B61-49B5-9990-4B7236B0A49D}" destId="{9A3D7559-C629-49B0-B750-D86FE6EDEE0F}" srcOrd="0" destOrd="0" presId="urn:microsoft.com/office/officeart/2005/8/layout/orgChart1"/>
    <dgm:cxn modelId="{0E049FC1-DECC-434B-95C1-D60CD0FE9B7D}" type="presParOf" srcId="{981CEEF3-6B61-49B5-9990-4B7236B0A49D}" destId="{E4991B24-B47D-4E3E-BA45-7B7D37B926FE}" srcOrd="1" destOrd="0" presId="urn:microsoft.com/office/officeart/2005/8/layout/orgChart1"/>
    <dgm:cxn modelId="{A1459BD5-089F-4D31-B123-9DA1D17CA173}" type="presParOf" srcId="{2F1250A1-9EA8-48C9-9026-F32590DFDCAC}" destId="{95C32287-0476-4B0E-81D6-1ACE6A1EDEB7}" srcOrd="1" destOrd="0" presId="urn:microsoft.com/office/officeart/2005/8/layout/orgChart1"/>
    <dgm:cxn modelId="{67B1C65E-5D61-4C8F-93AB-FF8A027E7079}" type="presParOf" srcId="{95C32287-0476-4B0E-81D6-1ACE6A1EDEB7}" destId="{F9D850F8-2676-43ED-9980-6D1F9E5AF0D3}" srcOrd="0" destOrd="0" presId="urn:microsoft.com/office/officeart/2005/8/layout/orgChart1"/>
    <dgm:cxn modelId="{2A5E109B-A34C-417A-8D5F-3DC61CFED780}" type="presParOf" srcId="{95C32287-0476-4B0E-81D6-1ACE6A1EDEB7}" destId="{E16872CA-5996-4053-ACC6-B2DE96FA4E2E}" srcOrd="1" destOrd="0" presId="urn:microsoft.com/office/officeart/2005/8/layout/orgChart1"/>
    <dgm:cxn modelId="{93C3B9B9-8950-494B-BCB0-2A776D6A8575}" type="presParOf" srcId="{E16872CA-5996-4053-ACC6-B2DE96FA4E2E}" destId="{52C61417-F926-47F6-B042-AE4B1C9CA340}" srcOrd="0" destOrd="0" presId="urn:microsoft.com/office/officeart/2005/8/layout/orgChart1"/>
    <dgm:cxn modelId="{F1FBFAD7-4A81-4DAC-BAB1-156C865D121E}" type="presParOf" srcId="{52C61417-F926-47F6-B042-AE4B1C9CA340}" destId="{5C7A7A0E-8B92-4CD8-B77E-CD685E73B8B0}" srcOrd="0" destOrd="0" presId="urn:microsoft.com/office/officeart/2005/8/layout/orgChart1"/>
    <dgm:cxn modelId="{18F716AE-2FDA-4DA4-A092-7DBB6EFA2B18}" type="presParOf" srcId="{52C61417-F926-47F6-B042-AE4B1C9CA340}" destId="{A2836FB9-AD9F-4150-B3C5-FBBE1073EA7B}" srcOrd="1" destOrd="0" presId="urn:microsoft.com/office/officeart/2005/8/layout/orgChart1"/>
    <dgm:cxn modelId="{5351CEFC-2E69-4901-B5BD-34ECE4FDC9D1}" type="presParOf" srcId="{E16872CA-5996-4053-ACC6-B2DE96FA4E2E}" destId="{CD3E0CCB-CCDA-4767-989F-3414894BAE35}" srcOrd="1" destOrd="0" presId="urn:microsoft.com/office/officeart/2005/8/layout/orgChart1"/>
    <dgm:cxn modelId="{2B42A91D-A588-4D93-AA11-BF11BB80BBB9}" type="presParOf" srcId="{E16872CA-5996-4053-ACC6-B2DE96FA4E2E}" destId="{88CD8D24-79DA-4E22-A848-4593EEE6B89D}" srcOrd="2" destOrd="0" presId="urn:microsoft.com/office/officeart/2005/8/layout/orgChart1"/>
    <dgm:cxn modelId="{0A279671-3C26-4EAE-A79F-5F2EB56C8696}" type="presParOf" srcId="{2F1250A1-9EA8-48C9-9026-F32590DFDCAC}" destId="{38DB8989-6696-465D-9FDE-69FB261BA9EA}" srcOrd="2" destOrd="0" presId="urn:microsoft.com/office/officeart/2005/8/layout/orgChart1"/>
    <dgm:cxn modelId="{C7003D73-D516-48E8-BE63-82C407D91C9B}" type="presParOf" srcId="{6575B666-3423-4B93-886A-29F524508518}" destId="{C010B1DD-D5DD-4032-98DB-C236561ACAAE}" srcOrd="2" destOrd="0" presId="urn:microsoft.com/office/officeart/2005/8/layout/orgChart1"/>
    <dgm:cxn modelId="{4488307B-49BD-47FC-B490-8B053B06904F}" type="presParOf" srcId="{6575B666-3423-4B93-886A-29F524508518}" destId="{38B85068-2C7A-4AD2-B7D7-24F00EC4941A}" srcOrd="3" destOrd="0" presId="urn:microsoft.com/office/officeart/2005/8/layout/orgChart1"/>
    <dgm:cxn modelId="{795AD262-EE45-41AD-8784-8B71866EE0DD}" type="presParOf" srcId="{38B85068-2C7A-4AD2-B7D7-24F00EC4941A}" destId="{DCC7C5A8-AB73-4BE1-AAAF-0E242FD25275}" srcOrd="0" destOrd="0" presId="urn:microsoft.com/office/officeart/2005/8/layout/orgChart1"/>
    <dgm:cxn modelId="{36BA79E9-6B17-4B63-8D1D-87B794BC9A25}" type="presParOf" srcId="{DCC7C5A8-AB73-4BE1-AAAF-0E242FD25275}" destId="{E2CE88A2-61DF-4279-B27E-BBEDD7017501}" srcOrd="0" destOrd="0" presId="urn:microsoft.com/office/officeart/2005/8/layout/orgChart1"/>
    <dgm:cxn modelId="{A02ECC39-D603-42FA-9A55-13E921F0A122}" type="presParOf" srcId="{DCC7C5A8-AB73-4BE1-AAAF-0E242FD25275}" destId="{D3D4B7F6-149D-4FEC-80A9-4F16AF13BB71}" srcOrd="1" destOrd="0" presId="urn:microsoft.com/office/officeart/2005/8/layout/orgChart1"/>
    <dgm:cxn modelId="{79D488F1-91A9-496D-B07A-573E7195C703}" type="presParOf" srcId="{38B85068-2C7A-4AD2-B7D7-24F00EC4941A}" destId="{D47A31C7-BCCD-4559-A33D-0ED38C3DD981}" srcOrd="1" destOrd="0" presId="urn:microsoft.com/office/officeart/2005/8/layout/orgChart1"/>
    <dgm:cxn modelId="{F78931BF-2F9A-4107-B098-3BA097467781}" type="presParOf" srcId="{38B85068-2C7A-4AD2-B7D7-24F00EC4941A}" destId="{E8315094-1906-4827-8E02-67C4391FAD05}" srcOrd="2" destOrd="0" presId="urn:microsoft.com/office/officeart/2005/8/layout/orgChart1"/>
    <dgm:cxn modelId="{C281D4C8-4171-40F4-A107-975B4CC66D41}" type="presParOf" srcId="{7CD319B4-8827-485A-A88E-01B096C64FEC}" destId="{34927C01-773E-47F2-829A-794D0F056A68}" srcOrd="2" destOrd="0" presId="urn:microsoft.com/office/officeart/2005/8/layout/orgChart1"/>
    <dgm:cxn modelId="{CAC4E091-6CD8-40C5-8D62-7232E30E2100}" type="presParOf" srcId="{0285BBC4-CD6A-4E90-8203-C2B7EAECCB4D}" destId="{D1E7EDA3-DE56-4BC0-9FE1-6883BA5D15DD}" srcOrd="2" destOrd="0" presId="urn:microsoft.com/office/officeart/2005/8/layout/orgChart1"/>
    <dgm:cxn modelId="{E7F00BEC-572C-47A6-8BB9-FC9760511EF2}" type="presParOf" srcId="{6EF1EB33-9C63-4FB3-8E13-08D3EBE121F0}" destId="{853E1E6C-4772-482F-A9D5-600857451B77}" srcOrd="2" destOrd="0" presId="urn:microsoft.com/office/officeart/2005/8/layout/orgChart1"/>
    <dgm:cxn modelId="{AB1A78B1-0BD0-430A-839B-08C3B375D93A}" type="presParOf" srcId="{433A41DB-E1DF-4349-858D-1FE275001BDB}" destId="{63AA7281-06CA-47D7-9B03-7C55519A65C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10B1DD-D5DD-4032-98DB-C236561ACAAE}">
      <dsp:nvSpPr>
        <dsp:cNvPr id="0" name=""/>
        <dsp:cNvSpPr/>
      </dsp:nvSpPr>
      <dsp:spPr>
        <a:xfrm>
          <a:off x="2826432" y="2367198"/>
          <a:ext cx="950749" cy="195299"/>
        </a:xfrm>
        <a:custGeom>
          <a:avLst/>
          <a:gdLst/>
          <a:ahLst/>
          <a:cxnLst/>
          <a:rect l="0" t="0" r="0" b="0"/>
          <a:pathLst>
            <a:path>
              <a:moveTo>
                <a:pt x="950749" y="0"/>
              </a:moveTo>
              <a:lnTo>
                <a:pt x="950749" y="114823"/>
              </a:lnTo>
              <a:lnTo>
                <a:pt x="0" y="114823"/>
              </a:lnTo>
              <a:lnTo>
                <a:pt x="0" y="1952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850F8-2676-43ED-9980-6D1F9E5AF0D3}">
      <dsp:nvSpPr>
        <dsp:cNvPr id="0" name=""/>
        <dsp:cNvSpPr/>
      </dsp:nvSpPr>
      <dsp:spPr>
        <a:xfrm>
          <a:off x="4184378" y="3299074"/>
          <a:ext cx="364624" cy="363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4624" y="3631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AC4C0-9545-434F-9420-C89E9F4579CB}">
      <dsp:nvSpPr>
        <dsp:cNvPr id="0" name=""/>
        <dsp:cNvSpPr/>
      </dsp:nvSpPr>
      <dsp:spPr>
        <a:xfrm>
          <a:off x="3777182" y="2367198"/>
          <a:ext cx="407196" cy="197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617"/>
              </a:lnTo>
              <a:lnTo>
                <a:pt x="407196" y="116617"/>
              </a:lnTo>
              <a:lnTo>
                <a:pt x="407196" y="1970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DBCA83-6C82-4F40-95EB-292925D1325F}">
      <dsp:nvSpPr>
        <dsp:cNvPr id="0" name=""/>
        <dsp:cNvSpPr/>
      </dsp:nvSpPr>
      <dsp:spPr>
        <a:xfrm>
          <a:off x="3451952" y="1735566"/>
          <a:ext cx="325229" cy="160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75"/>
              </a:lnTo>
              <a:lnTo>
                <a:pt x="325229" y="80475"/>
              </a:lnTo>
              <a:lnTo>
                <a:pt x="325229" y="1609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910D1-E242-4008-B261-15207547851D}">
      <dsp:nvSpPr>
        <dsp:cNvPr id="0" name=""/>
        <dsp:cNvSpPr/>
      </dsp:nvSpPr>
      <dsp:spPr>
        <a:xfrm>
          <a:off x="2873350" y="1103934"/>
          <a:ext cx="578602" cy="160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75"/>
              </a:lnTo>
              <a:lnTo>
                <a:pt x="578602" y="80475"/>
              </a:lnTo>
              <a:lnTo>
                <a:pt x="578602" y="1609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803B50-7AEB-48AC-8C0F-02777ACAE539}">
      <dsp:nvSpPr>
        <dsp:cNvPr id="0" name=""/>
        <dsp:cNvSpPr/>
      </dsp:nvSpPr>
      <dsp:spPr>
        <a:xfrm>
          <a:off x="2294748" y="1103934"/>
          <a:ext cx="578602" cy="160951"/>
        </a:xfrm>
        <a:custGeom>
          <a:avLst/>
          <a:gdLst/>
          <a:ahLst/>
          <a:cxnLst/>
          <a:rect l="0" t="0" r="0" b="0"/>
          <a:pathLst>
            <a:path>
              <a:moveTo>
                <a:pt x="578602" y="0"/>
              </a:moveTo>
              <a:lnTo>
                <a:pt x="578602" y="80475"/>
              </a:lnTo>
              <a:lnTo>
                <a:pt x="0" y="80475"/>
              </a:lnTo>
              <a:lnTo>
                <a:pt x="0" y="1609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E7793-1A4F-4F0B-9019-CBEAC6137B5D}">
      <dsp:nvSpPr>
        <dsp:cNvPr id="0" name=""/>
        <dsp:cNvSpPr/>
      </dsp:nvSpPr>
      <dsp:spPr>
        <a:xfrm>
          <a:off x="2827630" y="472302"/>
          <a:ext cx="91440" cy="1609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9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76E812-C7D4-45A1-88B6-048869DF1BD1}">
      <dsp:nvSpPr>
        <dsp:cNvPr id="0" name=""/>
        <dsp:cNvSpPr/>
      </dsp:nvSpPr>
      <dsp:spPr>
        <a:xfrm>
          <a:off x="918407" y="1621"/>
          <a:ext cx="3909885" cy="470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Dak- of thuisloze die 1e lijn medische/psychologische opvolging nodig heeft als hij/zij de SEH verlaat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Opvolging in eigen gemeente; indien niet mogelijk: volg dit schema</a:t>
          </a:r>
        </a:p>
      </dsp:txBody>
      <dsp:txXfrm>
        <a:off x="918407" y="1621"/>
        <a:ext cx="3909885" cy="470680"/>
      </dsp:txXfrm>
    </dsp:sp>
    <dsp:sp modelId="{B3F85BF1-C775-4AA2-9B2C-A9486F4A9B63}">
      <dsp:nvSpPr>
        <dsp:cNvPr id="0" name=""/>
        <dsp:cNvSpPr/>
      </dsp:nvSpPr>
      <dsp:spPr>
        <a:xfrm>
          <a:off x="2375223" y="633253"/>
          <a:ext cx="996252" cy="470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Heeft de patiënt een huisarts?</a:t>
          </a:r>
        </a:p>
      </dsp:txBody>
      <dsp:txXfrm>
        <a:off x="2375223" y="633253"/>
        <a:ext cx="996252" cy="470680"/>
      </dsp:txXfrm>
    </dsp:sp>
    <dsp:sp modelId="{C6BC1A18-068B-4582-BB88-218A2E31817B}">
      <dsp:nvSpPr>
        <dsp:cNvPr id="0" name=""/>
        <dsp:cNvSpPr/>
      </dsp:nvSpPr>
      <dsp:spPr>
        <a:xfrm>
          <a:off x="1796621" y="1264885"/>
          <a:ext cx="996252" cy="470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Ja: reguliere opvolging via eigen huisarts </a:t>
          </a:r>
        </a:p>
      </dsp:txBody>
      <dsp:txXfrm>
        <a:off x="1796621" y="1264885"/>
        <a:ext cx="996252" cy="470680"/>
      </dsp:txXfrm>
    </dsp:sp>
    <dsp:sp modelId="{A85FC401-6A6A-4B4C-957B-B9984E5D8A6C}">
      <dsp:nvSpPr>
        <dsp:cNvPr id="0" name=""/>
        <dsp:cNvSpPr/>
      </dsp:nvSpPr>
      <dsp:spPr>
        <a:xfrm>
          <a:off x="2953826" y="1264885"/>
          <a:ext cx="996252" cy="470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Nee: opvolging via straatdokter P. Meulesteen ***</a:t>
          </a:r>
        </a:p>
      </dsp:txBody>
      <dsp:txXfrm>
        <a:off x="2953826" y="1264885"/>
        <a:ext cx="996252" cy="470680"/>
      </dsp:txXfrm>
    </dsp:sp>
    <dsp:sp modelId="{C0B886CF-C2ED-4FD4-A8F3-40D2766B14C2}">
      <dsp:nvSpPr>
        <dsp:cNvPr id="0" name=""/>
        <dsp:cNvSpPr/>
      </dsp:nvSpPr>
      <dsp:spPr>
        <a:xfrm>
          <a:off x="3279055" y="1896517"/>
          <a:ext cx="996252" cy="470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 In Hix: P. Meulesteen, Clematis gezondheidscentra als huisarts - SEH-brief gaat hier heen.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2 opties:</a:t>
          </a:r>
        </a:p>
      </dsp:txBody>
      <dsp:txXfrm>
        <a:off x="3279055" y="1896517"/>
        <a:ext cx="996252" cy="470680"/>
      </dsp:txXfrm>
    </dsp:sp>
    <dsp:sp modelId="{9A3D7559-C629-49B0-B750-D86FE6EDEE0F}">
      <dsp:nvSpPr>
        <dsp:cNvPr id="0" name=""/>
        <dsp:cNvSpPr/>
      </dsp:nvSpPr>
      <dsp:spPr>
        <a:xfrm>
          <a:off x="3801160" y="2564291"/>
          <a:ext cx="766436" cy="7347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Verwijs patiënt na ar inloopspreekuur Fuutlaan 10: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- Medisch: donderdagen om 10u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- POH-GGZ maandagen om 9u</a:t>
          </a:r>
        </a:p>
      </dsp:txBody>
      <dsp:txXfrm>
        <a:off x="3801160" y="2564291"/>
        <a:ext cx="766436" cy="734782"/>
      </dsp:txXfrm>
    </dsp:sp>
    <dsp:sp modelId="{5C7A7A0E-8B92-4CD8-B77E-CD685E73B8B0}">
      <dsp:nvSpPr>
        <dsp:cNvPr id="0" name=""/>
        <dsp:cNvSpPr/>
      </dsp:nvSpPr>
      <dsp:spPr>
        <a:xfrm>
          <a:off x="2369786" y="3425506"/>
          <a:ext cx="2179217" cy="473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To do op SEH: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1. Instructies patiënt op papier meegeven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2. Duidelijk bovenaan huisartsbrief noteren dat pt voor hen mogelijk onbekend is, verwezen is naar straatdokter inloopspreekuur.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2. Huisartsbrief verzenden </a:t>
          </a:r>
        </a:p>
      </dsp:txBody>
      <dsp:txXfrm>
        <a:off x="2369786" y="3425506"/>
        <a:ext cx="2179217" cy="473393"/>
      </dsp:txXfrm>
    </dsp:sp>
    <dsp:sp modelId="{E2CE88A2-61DF-4279-B27E-BBEDD7017501}">
      <dsp:nvSpPr>
        <dsp:cNvPr id="0" name=""/>
        <dsp:cNvSpPr/>
      </dsp:nvSpPr>
      <dsp:spPr>
        <a:xfrm>
          <a:off x="2328306" y="2562497"/>
          <a:ext cx="996252" cy="470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Laagdrempelig telefonisch overleg (040-2519950) voor  advies of reguliere afspraak</a:t>
          </a:r>
        </a:p>
      </dsp:txBody>
      <dsp:txXfrm>
        <a:off x="2328306" y="2562497"/>
        <a:ext cx="996252" cy="4706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16DF-F2DD-417D-993E-717599C0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7537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van Run</dc:creator>
  <cp:keywords/>
  <dc:description/>
  <cp:lastModifiedBy>Lieke van der Heijden</cp:lastModifiedBy>
  <cp:revision>2</cp:revision>
  <dcterms:created xsi:type="dcterms:W3CDTF">2025-08-25T07:05:00Z</dcterms:created>
  <dcterms:modified xsi:type="dcterms:W3CDTF">2025-08-25T07:05:00Z</dcterms:modified>
</cp:coreProperties>
</file>